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E3" w:rsidRDefault="00D149E3" w:rsidP="00D149E3">
      <w:pPr>
        <w:pStyle w:val="Nadpis2"/>
        <w:keepLines w:val="0"/>
        <w:spacing w:before="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 xml:space="preserve">1.7  </w:t>
      </w:r>
      <w:r w:rsidR="00A57950">
        <w:rPr>
          <w:rFonts w:ascii="Calibri" w:hAnsi="Calibri"/>
          <w:color w:val="auto"/>
          <w:sz w:val="28"/>
          <w:szCs w:val="28"/>
        </w:rPr>
        <w:t>Lom</w:t>
      </w:r>
      <w:r>
        <w:rPr>
          <w:rFonts w:ascii="Calibri" w:hAnsi="Calibri"/>
          <w:color w:val="auto"/>
          <w:sz w:val="28"/>
          <w:szCs w:val="28"/>
        </w:rPr>
        <w:t xml:space="preserve"> svetla</w:t>
      </w:r>
    </w:p>
    <w:p w:rsidR="00D149E3" w:rsidRDefault="00D149E3" w:rsidP="006765B5">
      <w:pPr>
        <w:pStyle w:val="Nadpis3"/>
        <w:rPr>
          <w:b w:val="0"/>
          <w:u w:val="none"/>
        </w:rPr>
      </w:pPr>
    </w:p>
    <w:p w:rsidR="006765B5" w:rsidRPr="007E396D" w:rsidRDefault="006765B5" w:rsidP="006765B5">
      <w:pPr>
        <w:pStyle w:val="Nadpis3"/>
        <w:rPr>
          <w:rFonts w:asciiTheme="minorHAnsi" w:hAnsiTheme="minorHAnsi"/>
          <w:b w:val="0"/>
          <w:strike/>
          <w:u w:val="none"/>
        </w:rPr>
      </w:pPr>
      <w:r w:rsidRPr="003E2ABE">
        <w:rPr>
          <w:rFonts w:asciiTheme="minorHAnsi" w:hAnsiTheme="minorHAnsi"/>
          <w:b w:val="0"/>
          <w:u w:val="none"/>
        </w:rPr>
        <w:t xml:space="preserve">   </w:t>
      </w:r>
      <w:r w:rsidR="001B6A0D">
        <w:rPr>
          <w:rFonts w:asciiTheme="minorHAnsi" w:hAnsiTheme="minorHAnsi"/>
          <w:b w:val="0"/>
          <w:u w:val="none"/>
        </w:rPr>
        <w:t>Urob jednoduché pozorovanie</w:t>
      </w:r>
      <w:r w:rsidR="00953FAB">
        <w:rPr>
          <w:rFonts w:asciiTheme="minorHAnsi" w:hAnsiTheme="minorHAnsi"/>
          <w:b w:val="0"/>
          <w:u w:val="none"/>
        </w:rPr>
        <w:t>:</w:t>
      </w:r>
      <w:r w:rsidR="001B6A0D">
        <w:rPr>
          <w:rFonts w:asciiTheme="minorHAnsi" w:hAnsiTheme="minorHAnsi"/>
          <w:b w:val="0"/>
          <w:u w:val="none"/>
        </w:rPr>
        <w:t xml:space="preserve"> do</w:t>
      </w:r>
      <w:r w:rsidRPr="003E2ABE">
        <w:rPr>
          <w:rFonts w:asciiTheme="minorHAnsi" w:hAnsiTheme="minorHAnsi"/>
          <w:b w:val="0"/>
          <w:u w:val="none"/>
        </w:rPr>
        <w:t> sklen</w:t>
      </w:r>
      <w:r w:rsidR="001B6A0D">
        <w:rPr>
          <w:rFonts w:asciiTheme="minorHAnsi" w:hAnsiTheme="minorHAnsi"/>
          <w:b w:val="0"/>
          <w:u w:val="none"/>
        </w:rPr>
        <w:t xml:space="preserve">ého </w:t>
      </w:r>
      <w:r w:rsidRPr="003E2ABE">
        <w:rPr>
          <w:rFonts w:asciiTheme="minorHAnsi" w:hAnsiTheme="minorHAnsi"/>
          <w:b w:val="0"/>
          <w:u w:val="none"/>
        </w:rPr>
        <w:t>pohár</w:t>
      </w:r>
      <w:r w:rsidR="001B6A0D">
        <w:rPr>
          <w:rFonts w:asciiTheme="minorHAnsi" w:hAnsiTheme="minorHAnsi"/>
          <w:b w:val="0"/>
          <w:u w:val="none"/>
        </w:rPr>
        <w:t>a</w:t>
      </w:r>
      <w:r w:rsidRPr="003E2ABE">
        <w:rPr>
          <w:rFonts w:asciiTheme="minorHAnsi" w:hAnsiTheme="minorHAnsi"/>
          <w:b w:val="0"/>
          <w:u w:val="none"/>
        </w:rPr>
        <w:t xml:space="preserve"> s vodou </w:t>
      </w:r>
      <w:r w:rsidR="001B6A0D">
        <w:rPr>
          <w:rFonts w:asciiTheme="minorHAnsi" w:hAnsiTheme="minorHAnsi"/>
          <w:b w:val="0"/>
          <w:u w:val="none"/>
        </w:rPr>
        <w:t>vlož</w:t>
      </w:r>
      <w:r w:rsidR="000B6A30">
        <w:rPr>
          <w:rFonts w:asciiTheme="minorHAnsi" w:hAnsiTheme="minorHAnsi"/>
          <w:b w:val="0"/>
          <w:u w:val="none"/>
        </w:rPr>
        <w:t xml:space="preserve"> </w:t>
      </w:r>
      <w:r w:rsidRPr="003E2ABE">
        <w:rPr>
          <w:rFonts w:asciiTheme="minorHAnsi" w:hAnsiTheme="minorHAnsi"/>
          <w:b w:val="0"/>
          <w:u w:val="none"/>
        </w:rPr>
        <w:t>lyžic</w:t>
      </w:r>
      <w:r w:rsidR="001B6A0D">
        <w:rPr>
          <w:rFonts w:asciiTheme="minorHAnsi" w:hAnsiTheme="minorHAnsi"/>
          <w:b w:val="0"/>
          <w:u w:val="none"/>
        </w:rPr>
        <w:t>u alebo ceruzku. Ak</w:t>
      </w:r>
      <w:r w:rsidRPr="003E2ABE">
        <w:rPr>
          <w:rFonts w:asciiTheme="minorHAnsi" w:hAnsiTheme="minorHAnsi"/>
          <w:b w:val="0"/>
          <w:u w:val="none"/>
        </w:rPr>
        <w:t xml:space="preserve"> </w:t>
      </w:r>
      <w:r w:rsidR="001B6A0D">
        <w:rPr>
          <w:rFonts w:asciiTheme="minorHAnsi" w:hAnsiTheme="minorHAnsi"/>
          <w:b w:val="0"/>
          <w:u w:val="none"/>
        </w:rPr>
        <w:t>s</w:t>
      </w:r>
      <w:r w:rsidRPr="003E2ABE">
        <w:rPr>
          <w:rFonts w:asciiTheme="minorHAnsi" w:hAnsiTheme="minorHAnsi"/>
          <w:b w:val="0"/>
          <w:u w:val="none"/>
        </w:rPr>
        <w:t>a pozerá</w:t>
      </w:r>
      <w:r w:rsidR="001B6A0D">
        <w:rPr>
          <w:rFonts w:asciiTheme="minorHAnsi" w:hAnsiTheme="minorHAnsi"/>
          <w:b w:val="0"/>
          <w:u w:val="none"/>
        </w:rPr>
        <w:t>me</w:t>
      </w:r>
      <w:r w:rsidRPr="003E2ABE">
        <w:rPr>
          <w:rFonts w:asciiTheme="minorHAnsi" w:hAnsiTheme="minorHAnsi"/>
          <w:b w:val="0"/>
          <w:u w:val="none"/>
        </w:rPr>
        <w:t xml:space="preserve"> zboku</w:t>
      </w:r>
      <w:r w:rsidR="00EF701F" w:rsidRPr="003E2ABE">
        <w:rPr>
          <w:rFonts w:asciiTheme="minorHAnsi" w:hAnsiTheme="minorHAnsi"/>
          <w:b w:val="0"/>
          <w:u w:val="none"/>
        </w:rPr>
        <w:t xml:space="preserve"> alebo zhora</w:t>
      </w:r>
      <w:r w:rsidRPr="003E2ABE">
        <w:rPr>
          <w:rFonts w:asciiTheme="minorHAnsi" w:hAnsiTheme="minorHAnsi"/>
          <w:b w:val="0"/>
          <w:u w:val="none"/>
        </w:rPr>
        <w:t xml:space="preserve">, javí sa </w:t>
      </w:r>
      <w:r w:rsidR="001B6A0D">
        <w:rPr>
          <w:rFonts w:asciiTheme="minorHAnsi" w:hAnsiTheme="minorHAnsi"/>
          <w:b w:val="0"/>
          <w:u w:val="none"/>
        </w:rPr>
        <w:t xml:space="preserve">predmet </w:t>
      </w:r>
      <w:r w:rsidR="00953FAB">
        <w:rPr>
          <w:rFonts w:asciiTheme="minorHAnsi" w:hAnsiTheme="minorHAnsi"/>
          <w:b w:val="0"/>
          <w:u w:val="none"/>
        </w:rPr>
        <w:t xml:space="preserve">vo vode </w:t>
      </w:r>
      <w:r w:rsidRPr="003E2ABE">
        <w:rPr>
          <w:rFonts w:asciiTheme="minorHAnsi" w:hAnsiTheme="minorHAnsi"/>
          <w:b w:val="0"/>
          <w:u w:val="none"/>
        </w:rPr>
        <w:t xml:space="preserve">ako </w:t>
      </w:r>
      <w:r w:rsidRPr="007E396D">
        <w:rPr>
          <w:rFonts w:asciiTheme="minorHAnsi" w:hAnsiTheme="minorHAnsi"/>
          <w:b w:val="0"/>
          <w:u w:val="none"/>
        </w:rPr>
        <w:t>zlomen</w:t>
      </w:r>
      <w:r w:rsidR="001B6A0D" w:rsidRPr="007E396D">
        <w:rPr>
          <w:rFonts w:asciiTheme="minorHAnsi" w:hAnsiTheme="minorHAnsi"/>
          <w:b w:val="0"/>
          <w:u w:val="none"/>
        </w:rPr>
        <w:t>ý</w:t>
      </w:r>
      <w:r w:rsidR="008B2202" w:rsidRPr="007E396D">
        <w:rPr>
          <w:rFonts w:asciiTheme="minorHAnsi" w:hAnsiTheme="minorHAnsi"/>
          <w:b w:val="0"/>
          <w:u w:val="none"/>
        </w:rPr>
        <w:t xml:space="preserve"> </w:t>
      </w:r>
      <w:r w:rsidR="00896C11" w:rsidRPr="007E396D">
        <w:rPr>
          <w:rFonts w:asciiTheme="minorHAnsi" w:hAnsiTheme="minorHAnsi"/>
          <w:b w:val="0"/>
          <w:u w:val="none"/>
        </w:rPr>
        <w:t xml:space="preserve"> </w:t>
      </w:r>
      <w:r w:rsidR="008B2202" w:rsidRPr="007E396D">
        <w:rPr>
          <w:rFonts w:asciiTheme="minorHAnsi" w:hAnsiTheme="minorHAnsi"/>
          <w:b w:val="0"/>
          <w:u w:val="none"/>
        </w:rPr>
        <w:t>(</w:t>
      </w:r>
      <w:r w:rsidR="00AC0902" w:rsidRPr="007E396D">
        <w:rPr>
          <w:rFonts w:asciiTheme="minorHAnsi" w:hAnsiTheme="minorHAnsi"/>
          <w:b w:val="0"/>
          <w:u w:val="none"/>
        </w:rPr>
        <w:t>obr. 2</w:t>
      </w:r>
      <w:r w:rsidR="009428D1" w:rsidRPr="007E396D">
        <w:rPr>
          <w:rFonts w:asciiTheme="minorHAnsi" w:hAnsiTheme="minorHAnsi"/>
          <w:b w:val="0"/>
          <w:u w:val="none"/>
        </w:rPr>
        <w:t>8</w:t>
      </w:r>
      <w:r w:rsidR="00896C11" w:rsidRPr="007E396D">
        <w:rPr>
          <w:rFonts w:asciiTheme="minorHAnsi" w:hAnsiTheme="minorHAnsi"/>
          <w:b w:val="0"/>
          <w:u w:val="none"/>
        </w:rPr>
        <w:t>)</w:t>
      </w:r>
      <w:r w:rsidR="00E7666E" w:rsidRPr="007E396D">
        <w:rPr>
          <w:rFonts w:asciiTheme="minorHAnsi" w:hAnsiTheme="minorHAnsi"/>
          <w:b w:val="0"/>
          <w:u w:val="none"/>
        </w:rPr>
        <w:t>.</w:t>
      </w:r>
      <w:r w:rsidR="00AC0902" w:rsidRPr="007E396D">
        <w:rPr>
          <w:rFonts w:asciiTheme="minorHAnsi" w:hAnsiTheme="minorHAnsi"/>
          <w:b w:val="0"/>
          <w:u w:val="none"/>
        </w:rPr>
        <w:t xml:space="preserve"> </w:t>
      </w:r>
      <w:r w:rsidRPr="007E396D">
        <w:rPr>
          <w:rFonts w:asciiTheme="minorHAnsi" w:hAnsiTheme="minorHAnsi"/>
          <w:b w:val="0"/>
          <w:strike/>
          <w:u w:val="none"/>
        </w:rPr>
        <w:t xml:space="preserve"> </w:t>
      </w:r>
    </w:p>
    <w:p w:rsidR="00D149E3" w:rsidRPr="007E396D" w:rsidRDefault="00D149E3" w:rsidP="00D149E3">
      <w:pPr>
        <w:rPr>
          <w:rFonts w:asciiTheme="minorHAnsi" w:hAnsiTheme="minorHAnsi"/>
          <w:sz w:val="24"/>
          <w:szCs w:val="24"/>
        </w:rPr>
      </w:pPr>
    </w:p>
    <w:p w:rsidR="00D149E3" w:rsidRPr="007E396D" w:rsidRDefault="003E2ABE" w:rsidP="003E2ABE">
      <w:pPr>
        <w:jc w:val="center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848356" cy="2199132"/>
            <wp:effectExtent l="19050" t="0" r="9144" b="0"/>
            <wp:docPr id="1" name="Obrázok 0" descr="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56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BE" w:rsidRPr="007E396D" w:rsidRDefault="003E2ABE" w:rsidP="00D149E3">
      <w:pPr>
        <w:rPr>
          <w:rFonts w:asciiTheme="minorHAnsi" w:hAnsiTheme="minorHAnsi"/>
          <w:sz w:val="24"/>
          <w:szCs w:val="24"/>
        </w:rPr>
      </w:pPr>
    </w:p>
    <w:p w:rsidR="003E2ABE" w:rsidRPr="007E396D" w:rsidRDefault="003E2ABE" w:rsidP="003E2ABE">
      <w:pPr>
        <w:jc w:val="center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>Obr. 2</w:t>
      </w:r>
      <w:r w:rsidR="009428D1" w:rsidRPr="007E396D">
        <w:rPr>
          <w:rFonts w:asciiTheme="minorHAnsi" w:hAnsiTheme="minorHAnsi"/>
          <w:sz w:val="24"/>
          <w:szCs w:val="24"/>
        </w:rPr>
        <w:t>8</w:t>
      </w:r>
      <w:r w:rsidRPr="007E396D">
        <w:rPr>
          <w:rFonts w:asciiTheme="minorHAnsi" w:hAnsiTheme="minorHAnsi"/>
          <w:sz w:val="24"/>
          <w:szCs w:val="24"/>
        </w:rPr>
        <w:t xml:space="preserve">  Pohľad na </w:t>
      </w:r>
      <w:r w:rsidR="00953FAB" w:rsidRPr="007E396D">
        <w:rPr>
          <w:rFonts w:asciiTheme="minorHAnsi" w:hAnsiTheme="minorHAnsi"/>
          <w:sz w:val="24"/>
          <w:szCs w:val="24"/>
        </w:rPr>
        <w:t xml:space="preserve">ceruzku </w:t>
      </w:r>
      <w:r w:rsidRPr="007E396D">
        <w:rPr>
          <w:rFonts w:asciiTheme="minorHAnsi" w:hAnsiTheme="minorHAnsi"/>
          <w:sz w:val="24"/>
          <w:szCs w:val="24"/>
        </w:rPr>
        <w:t>ponorenú vo vode</w:t>
      </w:r>
    </w:p>
    <w:p w:rsidR="00D149E3" w:rsidRPr="007E396D" w:rsidRDefault="00D149E3" w:rsidP="003E2ABE">
      <w:pPr>
        <w:jc w:val="center"/>
        <w:rPr>
          <w:rFonts w:asciiTheme="minorHAnsi" w:hAnsiTheme="minorHAnsi"/>
          <w:sz w:val="24"/>
          <w:szCs w:val="24"/>
        </w:rPr>
      </w:pPr>
    </w:p>
    <w:p w:rsidR="008B2202" w:rsidRPr="007E396D" w:rsidRDefault="006765B5" w:rsidP="006765B5">
      <w:pPr>
        <w:pStyle w:val="Nadpis3"/>
        <w:rPr>
          <w:rFonts w:asciiTheme="minorHAnsi" w:hAnsiTheme="minorHAnsi"/>
          <w:b w:val="0"/>
          <w:u w:val="none"/>
        </w:rPr>
      </w:pPr>
      <w:r w:rsidRPr="007E396D">
        <w:rPr>
          <w:rFonts w:asciiTheme="minorHAnsi" w:hAnsiTheme="minorHAnsi"/>
          <w:b w:val="0"/>
          <w:u w:val="none"/>
        </w:rPr>
        <w:t xml:space="preserve">  Vieme, že </w:t>
      </w:r>
      <w:r w:rsidR="00AC0902" w:rsidRPr="007E396D">
        <w:rPr>
          <w:rFonts w:asciiTheme="minorHAnsi" w:hAnsiTheme="minorHAnsi"/>
          <w:b w:val="0"/>
          <w:u w:val="none"/>
        </w:rPr>
        <w:t>ceruzka</w:t>
      </w:r>
      <w:r w:rsidRPr="007E396D">
        <w:rPr>
          <w:rFonts w:asciiTheme="minorHAnsi" w:hAnsiTheme="minorHAnsi"/>
          <w:b w:val="0"/>
          <w:u w:val="none"/>
        </w:rPr>
        <w:t xml:space="preserve"> </w:t>
      </w:r>
      <w:r w:rsidR="00E7666E" w:rsidRPr="007E396D">
        <w:rPr>
          <w:rFonts w:asciiTheme="minorHAnsi" w:hAnsiTheme="minorHAnsi"/>
          <w:b w:val="0"/>
          <w:u w:val="none"/>
        </w:rPr>
        <w:t xml:space="preserve">na obr. 28 </w:t>
      </w:r>
      <w:r w:rsidRPr="007E396D">
        <w:rPr>
          <w:rFonts w:asciiTheme="minorHAnsi" w:hAnsiTheme="minorHAnsi"/>
          <w:b w:val="0"/>
          <w:u w:val="none"/>
        </w:rPr>
        <w:t xml:space="preserve">zlomená nie je. </w:t>
      </w:r>
      <w:r w:rsidR="00E7666E" w:rsidRPr="007E396D">
        <w:rPr>
          <w:rFonts w:asciiTheme="minorHAnsi" w:hAnsiTheme="minorHAnsi"/>
          <w:b w:val="0"/>
          <w:u w:val="none"/>
        </w:rPr>
        <w:t xml:space="preserve">Vysvetlenie javu nie je zložité: Svetlo odrazené od ceruzky nevstupuje do nášho oka priamo, ale cez dve navzájom rôzne prostredia – vodu a vzduch. Pri prechode  cez </w:t>
      </w:r>
      <w:r w:rsidR="00CD7E78" w:rsidRPr="007E396D">
        <w:rPr>
          <w:rFonts w:asciiTheme="minorHAnsi" w:hAnsiTheme="minorHAnsi"/>
          <w:b w:val="0"/>
          <w:u w:val="none"/>
        </w:rPr>
        <w:t>vodn</w:t>
      </w:r>
      <w:r w:rsidR="008B2202" w:rsidRPr="007E396D">
        <w:rPr>
          <w:rFonts w:asciiTheme="minorHAnsi" w:hAnsiTheme="minorHAnsi"/>
          <w:b w:val="0"/>
          <w:u w:val="none"/>
        </w:rPr>
        <w:t>ú</w:t>
      </w:r>
      <w:r w:rsidR="00CD7E78" w:rsidRPr="007E396D">
        <w:rPr>
          <w:rFonts w:asciiTheme="minorHAnsi" w:hAnsiTheme="minorHAnsi"/>
          <w:b w:val="0"/>
          <w:u w:val="none"/>
        </w:rPr>
        <w:t xml:space="preserve"> hladin</w:t>
      </w:r>
      <w:r w:rsidR="008B2202" w:rsidRPr="007E396D">
        <w:rPr>
          <w:rFonts w:asciiTheme="minorHAnsi" w:hAnsiTheme="minorHAnsi"/>
          <w:b w:val="0"/>
          <w:u w:val="none"/>
        </w:rPr>
        <w:t>u</w:t>
      </w:r>
      <w:r w:rsidR="005B2E1A" w:rsidRPr="007E396D">
        <w:rPr>
          <w:rFonts w:asciiTheme="minorHAnsi" w:hAnsiTheme="minorHAnsi"/>
          <w:b w:val="0"/>
          <w:u w:val="none"/>
        </w:rPr>
        <w:t xml:space="preserve"> (rozhranie)</w:t>
      </w:r>
      <w:r w:rsidR="00CD7E78" w:rsidRPr="007E396D">
        <w:rPr>
          <w:rFonts w:asciiTheme="minorHAnsi" w:hAnsiTheme="minorHAnsi"/>
          <w:b w:val="0"/>
          <w:u w:val="none"/>
        </w:rPr>
        <w:t>, lúč zmení svoj smer – láme sa</w:t>
      </w:r>
      <w:r w:rsidR="00E7666E" w:rsidRPr="007E396D">
        <w:rPr>
          <w:rFonts w:asciiTheme="minorHAnsi" w:hAnsiTheme="minorHAnsi"/>
          <w:b w:val="0"/>
          <w:u w:val="none"/>
        </w:rPr>
        <w:t>. Okom vnímame, že svetlo prichádza zo smeru zlomeného lúča</w:t>
      </w:r>
      <w:r w:rsidR="007E67C4">
        <w:rPr>
          <w:rFonts w:asciiTheme="minorHAnsi" w:hAnsiTheme="minorHAnsi"/>
          <w:b w:val="0"/>
          <w:u w:val="none"/>
        </w:rPr>
        <w:t>.</w:t>
      </w:r>
    </w:p>
    <w:p w:rsidR="006765B5" w:rsidRPr="007E396D" w:rsidRDefault="006765B5" w:rsidP="006765B5">
      <w:pPr>
        <w:pStyle w:val="Nadpis3"/>
        <w:rPr>
          <w:rFonts w:asciiTheme="minorHAnsi" w:hAnsiTheme="minorHAnsi"/>
          <w:b w:val="0"/>
          <w:u w:val="none"/>
        </w:rPr>
      </w:pPr>
      <w:r w:rsidRPr="007E396D">
        <w:rPr>
          <w:rFonts w:asciiTheme="minorHAnsi" w:hAnsiTheme="minorHAnsi"/>
          <w:b w:val="0"/>
          <w:u w:val="none"/>
        </w:rPr>
        <w:t>V ďalších pokusoch budeme pozorovať, ako sa správa svetelný lúč pri prechode zo vzduchu do vody</w:t>
      </w:r>
      <w:r w:rsidR="003E2ABE" w:rsidRPr="007E396D">
        <w:rPr>
          <w:rFonts w:asciiTheme="minorHAnsi" w:hAnsiTheme="minorHAnsi"/>
          <w:b w:val="0"/>
          <w:u w:val="none"/>
        </w:rPr>
        <w:t xml:space="preserve"> a z vody do vzduchu</w:t>
      </w:r>
      <w:r w:rsidRPr="007E396D">
        <w:rPr>
          <w:rFonts w:asciiTheme="minorHAnsi" w:hAnsiTheme="minorHAnsi"/>
          <w:b w:val="0"/>
          <w:u w:val="none"/>
        </w:rPr>
        <w:t>.</w:t>
      </w:r>
      <w:r w:rsidR="003E2ABE" w:rsidRPr="007E396D">
        <w:rPr>
          <w:rFonts w:asciiTheme="minorHAnsi" w:hAnsiTheme="minorHAnsi"/>
          <w:b w:val="0"/>
          <w:u w:val="none"/>
        </w:rPr>
        <w:t xml:space="preserve"> Na základe pozorovaní </w:t>
      </w:r>
      <w:r w:rsidR="00EA1296" w:rsidRPr="007E396D">
        <w:rPr>
          <w:rFonts w:asciiTheme="minorHAnsi" w:hAnsiTheme="minorHAnsi"/>
          <w:b w:val="0"/>
          <w:u w:val="none"/>
        </w:rPr>
        <w:t>by sme mali objaviť pravidlo</w:t>
      </w:r>
      <w:r w:rsidR="00AC0902" w:rsidRPr="007E396D">
        <w:rPr>
          <w:rFonts w:asciiTheme="minorHAnsi" w:hAnsiTheme="minorHAnsi"/>
          <w:b w:val="0"/>
          <w:u w:val="none"/>
        </w:rPr>
        <w:t>,</w:t>
      </w:r>
      <w:r w:rsidR="00CD7E78" w:rsidRPr="007E396D">
        <w:rPr>
          <w:rFonts w:asciiTheme="minorHAnsi" w:hAnsiTheme="minorHAnsi"/>
          <w:b w:val="0"/>
          <w:u w:val="none"/>
        </w:rPr>
        <w:t xml:space="preserve"> podľa ktorého</w:t>
      </w:r>
      <w:r w:rsidR="00EA1296" w:rsidRPr="007E396D">
        <w:rPr>
          <w:rFonts w:asciiTheme="minorHAnsi" w:hAnsiTheme="minorHAnsi"/>
          <w:b w:val="0"/>
          <w:u w:val="none"/>
        </w:rPr>
        <w:t xml:space="preserve"> sa správajú svetelné lúče pri prechode </w:t>
      </w:r>
      <w:r w:rsidR="00CD7E78" w:rsidRPr="007E396D">
        <w:rPr>
          <w:rFonts w:asciiTheme="minorHAnsi" w:hAnsiTheme="minorHAnsi"/>
          <w:b w:val="0"/>
          <w:u w:val="none"/>
        </w:rPr>
        <w:t xml:space="preserve">cez rozhranie medzi </w:t>
      </w:r>
      <w:r w:rsidR="00AC0902" w:rsidRPr="007E396D">
        <w:rPr>
          <w:rFonts w:asciiTheme="minorHAnsi" w:hAnsiTheme="minorHAnsi"/>
          <w:b w:val="0"/>
          <w:u w:val="none"/>
        </w:rPr>
        <w:t>dvo</w:t>
      </w:r>
      <w:r w:rsidR="000B6A30" w:rsidRPr="007E396D">
        <w:rPr>
          <w:rFonts w:asciiTheme="minorHAnsi" w:hAnsiTheme="minorHAnsi"/>
          <w:b w:val="0"/>
          <w:u w:val="none"/>
        </w:rPr>
        <w:t>m</w:t>
      </w:r>
      <w:r w:rsidR="00953FAB" w:rsidRPr="007E396D">
        <w:rPr>
          <w:rFonts w:asciiTheme="minorHAnsi" w:hAnsiTheme="minorHAnsi"/>
          <w:b w:val="0"/>
          <w:u w:val="none"/>
        </w:rPr>
        <w:t>a</w:t>
      </w:r>
      <w:r w:rsidR="00AC0902" w:rsidRPr="007E396D">
        <w:rPr>
          <w:rFonts w:asciiTheme="minorHAnsi" w:hAnsiTheme="minorHAnsi"/>
          <w:b w:val="0"/>
          <w:u w:val="none"/>
        </w:rPr>
        <w:t xml:space="preserve"> </w:t>
      </w:r>
      <w:r w:rsidR="00AC0902" w:rsidRPr="007E396D">
        <w:rPr>
          <w:rFonts w:asciiTheme="minorHAnsi" w:hAnsiTheme="minorHAnsi"/>
          <w:u w:val="none"/>
        </w:rPr>
        <w:t>rozdielny</w:t>
      </w:r>
      <w:r w:rsidR="000B6A30" w:rsidRPr="007E396D">
        <w:rPr>
          <w:rFonts w:asciiTheme="minorHAnsi" w:hAnsiTheme="minorHAnsi"/>
          <w:u w:val="none"/>
        </w:rPr>
        <w:t>mi</w:t>
      </w:r>
      <w:r w:rsidR="00AC0902" w:rsidRPr="007E396D">
        <w:rPr>
          <w:rFonts w:asciiTheme="minorHAnsi" w:hAnsiTheme="minorHAnsi"/>
          <w:u w:val="none"/>
        </w:rPr>
        <w:t xml:space="preserve"> optický</w:t>
      </w:r>
      <w:r w:rsidR="000B6A30" w:rsidRPr="007E396D">
        <w:rPr>
          <w:rFonts w:asciiTheme="minorHAnsi" w:hAnsiTheme="minorHAnsi"/>
          <w:u w:val="none"/>
        </w:rPr>
        <w:t xml:space="preserve">mi </w:t>
      </w:r>
      <w:r w:rsidR="00AC0902" w:rsidRPr="007E396D">
        <w:rPr>
          <w:rFonts w:asciiTheme="minorHAnsi" w:hAnsiTheme="minorHAnsi"/>
          <w:u w:val="none"/>
        </w:rPr>
        <w:t xml:space="preserve"> prostredia</w:t>
      </w:r>
      <w:r w:rsidR="000B6A30" w:rsidRPr="007E396D">
        <w:rPr>
          <w:rFonts w:asciiTheme="minorHAnsi" w:hAnsiTheme="minorHAnsi"/>
          <w:u w:val="none"/>
        </w:rPr>
        <w:t>mi</w:t>
      </w:r>
      <w:r w:rsidR="00AC0902" w:rsidRPr="007E396D">
        <w:rPr>
          <w:rFonts w:asciiTheme="minorHAnsi" w:hAnsiTheme="minorHAnsi"/>
          <w:b w:val="0"/>
          <w:u w:val="none"/>
        </w:rPr>
        <w:t>.</w:t>
      </w:r>
      <w:r w:rsidR="00EA1296" w:rsidRPr="007E396D">
        <w:rPr>
          <w:rFonts w:asciiTheme="minorHAnsi" w:hAnsiTheme="minorHAnsi"/>
          <w:b w:val="0"/>
          <w:u w:val="none"/>
        </w:rPr>
        <w:t xml:space="preserve">  </w:t>
      </w:r>
      <w:r w:rsidR="00AC0902" w:rsidRPr="007E396D">
        <w:rPr>
          <w:rFonts w:asciiTheme="minorHAnsi" w:hAnsiTheme="minorHAnsi"/>
          <w:b w:val="0"/>
          <w:u w:val="none"/>
        </w:rPr>
        <w:t xml:space="preserve"> </w:t>
      </w:r>
      <w:r w:rsidR="00EA1296" w:rsidRPr="007E396D">
        <w:rPr>
          <w:rFonts w:asciiTheme="minorHAnsi" w:hAnsiTheme="minorHAnsi"/>
          <w:b w:val="0"/>
          <w:u w:val="none"/>
        </w:rPr>
        <w:t xml:space="preserve"> </w:t>
      </w:r>
      <w:r w:rsidR="003E2ABE" w:rsidRPr="007E396D">
        <w:rPr>
          <w:rFonts w:asciiTheme="minorHAnsi" w:hAnsiTheme="minorHAnsi"/>
          <w:b w:val="0"/>
          <w:u w:val="none"/>
        </w:rPr>
        <w:t xml:space="preserve"> </w:t>
      </w:r>
      <w:r w:rsidRPr="007E396D">
        <w:rPr>
          <w:rFonts w:asciiTheme="minorHAnsi" w:hAnsiTheme="minorHAnsi"/>
          <w:b w:val="0"/>
          <w:u w:val="none"/>
        </w:rPr>
        <w:t xml:space="preserve"> </w:t>
      </w:r>
    </w:p>
    <w:p w:rsidR="006765B5" w:rsidRPr="007E396D" w:rsidRDefault="006765B5" w:rsidP="006765B5">
      <w:pPr>
        <w:rPr>
          <w:rFonts w:asciiTheme="minorHAnsi" w:hAnsiTheme="minorHAnsi"/>
          <w:sz w:val="24"/>
          <w:szCs w:val="24"/>
        </w:rPr>
      </w:pPr>
    </w:p>
    <w:p w:rsidR="00112EBB" w:rsidRPr="007E396D" w:rsidRDefault="00112EBB" w:rsidP="00112EBB">
      <w:pPr>
        <w:rPr>
          <w:rFonts w:asciiTheme="minorHAnsi" w:hAnsiTheme="minorHAnsi"/>
          <w:b/>
          <w:bCs/>
          <w:sz w:val="24"/>
          <w:szCs w:val="24"/>
        </w:rPr>
      </w:pPr>
      <w:r w:rsidRPr="007E396D">
        <w:rPr>
          <w:b/>
          <w:bCs/>
          <w:noProof/>
        </w:rPr>
        <w:drawing>
          <wp:inline distT="0" distB="0" distL="0" distR="0">
            <wp:extent cx="590550" cy="6381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96D">
        <w:rPr>
          <w:b/>
          <w:bCs/>
          <w:highlight w:val="green"/>
        </w:rPr>
        <w:t xml:space="preserve"> </w:t>
      </w:r>
      <w:r w:rsidRPr="007E396D">
        <w:rPr>
          <w:rFonts w:asciiTheme="minorHAnsi" w:hAnsiTheme="minorHAnsi"/>
          <w:b/>
          <w:bCs/>
          <w:sz w:val="24"/>
          <w:szCs w:val="24"/>
          <w:highlight w:val="green"/>
        </w:rPr>
        <w:t xml:space="preserve">Pokus </w:t>
      </w:r>
    </w:p>
    <w:p w:rsidR="00112EBB" w:rsidRPr="007E396D" w:rsidRDefault="00112EBB" w:rsidP="006765B5">
      <w:pPr>
        <w:spacing w:line="360" w:lineRule="auto"/>
        <w:rPr>
          <w:rFonts w:asciiTheme="minorHAnsi" w:hAnsiTheme="minorHAnsi"/>
          <w:b/>
          <w:sz w:val="24"/>
          <w:szCs w:val="24"/>
        </w:rPr>
      </w:pPr>
    </w:p>
    <w:p w:rsidR="006765B5" w:rsidRPr="007E396D" w:rsidRDefault="006765B5" w:rsidP="00DC30C6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</w:t>
      </w:r>
      <w:r w:rsidR="00DC30C6" w:rsidRPr="007E396D">
        <w:rPr>
          <w:rFonts w:asciiTheme="minorHAnsi" w:hAnsiTheme="minorHAnsi"/>
          <w:sz w:val="24"/>
          <w:szCs w:val="24"/>
        </w:rPr>
        <w:t>Urob pokus</w:t>
      </w:r>
      <w:r w:rsidR="007C7052" w:rsidRPr="007E396D">
        <w:rPr>
          <w:rFonts w:asciiTheme="minorHAnsi" w:hAnsiTheme="minorHAnsi"/>
          <w:sz w:val="24"/>
          <w:szCs w:val="24"/>
        </w:rPr>
        <w:t xml:space="preserve"> s pozorovaním predmetu v akváriu a </w:t>
      </w:r>
      <w:r w:rsidR="00DC30C6" w:rsidRPr="007E396D">
        <w:rPr>
          <w:rFonts w:asciiTheme="minorHAnsi" w:hAnsiTheme="minorHAnsi"/>
          <w:sz w:val="24"/>
          <w:szCs w:val="24"/>
        </w:rPr>
        <w:t>pokús sa o</w:t>
      </w:r>
      <w:r w:rsidR="00AC0902" w:rsidRPr="007E396D">
        <w:rPr>
          <w:rFonts w:asciiTheme="minorHAnsi" w:hAnsiTheme="minorHAnsi"/>
          <w:sz w:val="24"/>
          <w:szCs w:val="24"/>
        </w:rPr>
        <w:t> </w:t>
      </w:r>
      <w:r w:rsidR="00DC30C6" w:rsidRPr="007E396D">
        <w:rPr>
          <w:rFonts w:asciiTheme="minorHAnsi" w:hAnsiTheme="minorHAnsi"/>
          <w:sz w:val="24"/>
          <w:szCs w:val="24"/>
        </w:rPr>
        <w:t>vysvetlenie</w:t>
      </w:r>
      <w:r w:rsidR="00AC0902" w:rsidRPr="007E396D">
        <w:rPr>
          <w:rFonts w:asciiTheme="minorHAnsi" w:hAnsiTheme="minorHAnsi"/>
          <w:sz w:val="24"/>
          <w:szCs w:val="24"/>
        </w:rPr>
        <w:t xml:space="preserve"> pozorovaného javu</w:t>
      </w:r>
      <w:r w:rsidRPr="007E396D">
        <w:rPr>
          <w:rFonts w:asciiTheme="minorHAnsi" w:hAnsiTheme="minorHAnsi"/>
          <w:sz w:val="24"/>
          <w:szCs w:val="24"/>
        </w:rPr>
        <w:t xml:space="preserve">. </w:t>
      </w:r>
    </w:p>
    <w:p w:rsidR="00DC30C6" w:rsidRPr="007E396D" w:rsidRDefault="00DC30C6" w:rsidP="00DC30C6">
      <w:pPr>
        <w:pStyle w:val="Bezriadkovania"/>
        <w:rPr>
          <w:rFonts w:asciiTheme="minorHAnsi" w:hAnsiTheme="minorHAnsi"/>
          <w:sz w:val="24"/>
          <w:szCs w:val="24"/>
        </w:rPr>
      </w:pPr>
    </w:p>
    <w:p w:rsidR="006765B5" w:rsidRPr="007E396D" w:rsidRDefault="006765B5" w:rsidP="007C7052">
      <w:pPr>
        <w:spacing w:line="360" w:lineRule="auto"/>
        <w:rPr>
          <w:rFonts w:asciiTheme="minorHAnsi" w:hAnsiTheme="minorHAnsi"/>
          <w:b/>
          <w:sz w:val="24"/>
        </w:rPr>
      </w:pPr>
      <w:r w:rsidRPr="007E396D">
        <w:rPr>
          <w:rFonts w:asciiTheme="minorHAnsi" w:hAnsiTheme="minorHAnsi"/>
          <w:b/>
          <w:sz w:val="24"/>
        </w:rPr>
        <w:t xml:space="preserve">Pomôcky: </w:t>
      </w:r>
    </w:p>
    <w:p w:rsidR="007C7052" w:rsidRPr="007E396D" w:rsidRDefault="007C7052" w:rsidP="007C7052">
      <w:pPr>
        <w:spacing w:line="360" w:lineRule="auto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sz w:val="24"/>
        </w:rPr>
        <w:t xml:space="preserve">akvárium, závažie (ťažší predmet), hárok papiera, voda     </w:t>
      </w:r>
      <w:r w:rsidRPr="007E396D">
        <w:rPr>
          <w:rFonts w:asciiTheme="minorHAnsi" w:hAnsiTheme="minorHAnsi"/>
          <w:b/>
          <w:sz w:val="24"/>
        </w:rPr>
        <w:t xml:space="preserve">           </w:t>
      </w:r>
    </w:p>
    <w:p w:rsidR="001E5D65" w:rsidRPr="007E396D" w:rsidRDefault="006765B5" w:rsidP="006765B5">
      <w:pPr>
        <w:spacing w:line="360" w:lineRule="auto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b/>
          <w:sz w:val="24"/>
        </w:rPr>
        <w:t>Postup:</w:t>
      </w:r>
      <w:r w:rsidR="007C7052" w:rsidRPr="007E396D">
        <w:rPr>
          <w:rFonts w:asciiTheme="minorHAnsi" w:hAnsiTheme="minorHAnsi"/>
          <w:b/>
          <w:sz w:val="24"/>
        </w:rPr>
        <w:t xml:space="preserve"> </w:t>
      </w:r>
      <w:r w:rsidRPr="007E396D">
        <w:rPr>
          <w:rFonts w:asciiTheme="minorHAnsi" w:hAnsiTheme="minorHAnsi"/>
          <w:b/>
          <w:sz w:val="24"/>
        </w:rPr>
        <w:t xml:space="preserve">a)  </w:t>
      </w:r>
      <w:r w:rsidR="007C7052" w:rsidRPr="007E396D">
        <w:rPr>
          <w:rFonts w:asciiTheme="minorHAnsi" w:hAnsiTheme="minorHAnsi"/>
          <w:sz w:val="24"/>
        </w:rPr>
        <w:t xml:space="preserve">Nalep na bočnú stranu akvária papier tak, aby </w:t>
      </w:r>
      <w:r w:rsidR="00953FAB" w:rsidRPr="007E396D">
        <w:rPr>
          <w:rFonts w:asciiTheme="minorHAnsi" w:hAnsiTheme="minorHAnsi"/>
          <w:sz w:val="24"/>
        </w:rPr>
        <w:t xml:space="preserve">zalepená </w:t>
      </w:r>
      <w:r w:rsidR="007C7052" w:rsidRPr="007E396D">
        <w:rPr>
          <w:rFonts w:asciiTheme="minorHAnsi" w:hAnsiTheme="minorHAnsi"/>
          <w:sz w:val="24"/>
        </w:rPr>
        <w:t>stena</w:t>
      </w:r>
      <w:r w:rsidR="00953FAB" w:rsidRPr="007E396D">
        <w:rPr>
          <w:rFonts w:asciiTheme="minorHAnsi" w:hAnsiTheme="minorHAnsi"/>
          <w:sz w:val="24"/>
        </w:rPr>
        <w:t xml:space="preserve"> bola</w:t>
      </w:r>
      <w:r w:rsidR="007C7052" w:rsidRPr="007E396D">
        <w:rPr>
          <w:rFonts w:asciiTheme="minorHAnsi" w:hAnsiTheme="minorHAnsi"/>
          <w:sz w:val="24"/>
        </w:rPr>
        <w:t xml:space="preserve"> nepriehľadná.</w:t>
      </w:r>
    </w:p>
    <w:p w:rsidR="006765B5" w:rsidRPr="007E396D" w:rsidRDefault="00121CB0" w:rsidP="00121CB0">
      <w:pPr>
        <w:tabs>
          <w:tab w:val="left" w:pos="6315"/>
        </w:tabs>
        <w:spacing w:line="360" w:lineRule="auto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sz w:val="24"/>
        </w:rPr>
        <w:t xml:space="preserve">                                                  </w:t>
      </w:r>
      <w:r w:rsidR="00A73273" w:rsidRPr="007E396D">
        <w:rPr>
          <w:rFonts w:asciiTheme="minorHAnsi" w:hAnsiTheme="minorHAnsi"/>
          <w:noProof/>
          <w:sz w:val="24"/>
        </w:rPr>
        <w:drawing>
          <wp:inline distT="0" distB="0" distL="0" distR="0">
            <wp:extent cx="2113915" cy="974090"/>
            <wp:effectExtent l="19050" t="0" r="635" b="0"/>
            <wp:docPr id="1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02" w:rsidRPr="007E396D" w:rsidRDefault="00F962D3" w:rsidP="00F962D3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lastRenderedPageBreak/>
        <w:t xml:space="preserve">             </w:t>
      </w:r>
      <w:r w:rsidRPr="007E396D">
        <w:rPr>
          <w:rFonts w:asciiTheme="minorHAnsi" w:hAnsiTheme="minorHAnsi"/>
          <w:b/>
          <w:sz w:val="24"/>
          <w:szCs w:val="24"/>
        </w:rPr>
        <w:t xml:space="preserve">b) </w:t>
      </w:r>
      <w:r w:rsidR="006765B5" w:rsidRPr="007E396D">
        <w:rPr>
          <w:rFonts w:asciiTheme="minorHAnsi" w:hAnsiTheme="minorHAnsi"/>
          <w:sz w:val="24"/>
          <w:szCs w:val="24"/>
        </w:rPr>
        <w:t xml:space="preserve">Polož </w:t>
      </w:r>
      <w:r w:rsidR="00AC0902" w:rsidRPr="007E396D">
        <w:rPr>
          <w:rFonts w:asciiTheme="minorHAnsi" w:hAnsiTheme="minorHAnsi"/>
          <w:sz w:val="24"/>
          <w:szCs w:val="24"/>
        </w:rPr>
        <w:t xml:space="preserve">do akvária ťažší predmet </w:t>
      </w:r>
      <w:r w:rsidR="001E5D65" w:rsidRPr="007E396D">
        <w:rPr>
          <w:rFonts w:asciiTheme="minorHAnsi" w:hAnsiTheme="minorHAnsi"/>
          <w:sz w:val="24"/>
          <w:szCs w:val="24"/>
        </w:rPr>
        <w:t>bližšie k zalepenej stene</w:t>
      </w:r>
      <w:r w:rsidR="00CD7E78" w:rsidRPr="007E396D">
        <w:rPr>
          <w:rFonts w:asciiTheme="minorHAnsi" w:hAnsiTheme="minorHAnsi"/>
          <w:sz w:val="24"/>
          <w:szCs w:val="24"/>
        </w:rPr>
        <w:t xml:space="preserve"> akvária.</w:t>
      </w:r>
      <w:r w:rsidR="001E5D65" w:rsidRPr="007E396D">
        <w:rPr>
          <w:rFonts w:asciiTheme="minorHAnsi" w:hAnsiTheme="minorHAnsi"/>
          <w:sz w:val="24"/>
          <w:szCs w:val="24"/>
        </w:rPr>
        <w:t xml:space="preserve"> </w:t>
      </w:r>
      <w:r w:rsidR="00CD7E78" w:rsidRPr="007E396D">
        <w:rPr>
          <w:rFonts w:asciiTheme="minorHAnsi" w:hAnsiTheme="minorHAnsi"/>
          <w:sz w:val="24"/>
          <w:szCs w:val="24"/>
        </w:rPr>
        <w:t>Teraz zaujmi takú</w:t>
      </w:r>
    </w:p>
    <w:p w:rsidR="00AC0902" w:rsidRPr="007E396D" w:rsidRDefault="008B2202" w:rsidP="00F962D3">
      <w:pPr>
        <w:pStyle w:val="Bezriadkovania"/>
        <w:rPr>
          <w:rFonts w:asciiTheme="minorHAnsi" w:hAnsiTheme="minorHAnsi"/>
          <w:b/>
          <w:strike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             </w:t>
      </w:r>
      <w:r w:rsidR="00CD7E78" w:rsidRPr="007E396D">
        <w:rPr>
          <w:rFonts w:asciiTheme="minorHAnsi" w:hAnsiTheme="minorHAnsi"/>
          <w:sz w:val="24"/>
          <w:szCs w:val="24"/>
        </w:rPr>
        <w:t xml:space="preserve"> polohu, aby ti zalepená stena akvária </w:t>
      </w:r>
      <w:r w:rsidR="0087461A" w:rsidRPr="007E396D">
        <w:rPr>
          <w:rFonts w:asciiTheme="minorHAnsi" w:hAnsiTheme="minorHAnsi"/>
          <w:sz w:val="24"/>
          <w:szCs w:val="24"/>
        </w:rPr>
        <w:t>závažie zakryla.</w:t>
      </w:r>
    </w:p>
    <w:p w:rsidR="00AC0902" w:rsidRPr="007E396D" w:rsidRDefault="00623514" w:rsidP="00623514">
      <w:pPr>
        <w:spacing w:line="360" w:lineRule="auto"/>
        <w:jc w:val="center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noProof/>
          <w:sz w:val="24"/>
        </w:rPr>
        <w:drawing>
          <wp:inline distT="0" distB="0" distL="0" distR="0">
            <wp:extent cx="2429256" cy="1670304"/>
            <wp:effectExtent l="19050" t="0" r="9144" b="0"/>
            <wp:docPr id="3" name="Obrázok 2" descr="a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56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65" w:rsidRPr="007E396D" w:rsidRDefault="00623514" w:rsidP="00623514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          </w:t>
      </w:r>
      <w:r w:rsidRPr="007E396D">
        <w:rPr>
          <w:rFonts w:asciiTheme="minorHAnsi" w:hAnsiTheme="minorHAnsi"/>
          <w:b/>
          <w:sz w:val="24"/>
          <w:szCs w:val="24"/>
        </w:rPr>
        <w:t>c)</w:t>
      </w:r>
      <w:r w:rsidRPr="007E396D">
        <w:rPr>
          <w:rFonts w:asciiTheme="minorHAnsi" w:hAnsiTheme="minorHAnsi"/>
          <w:sz w:val="24"/>
          <w:szCs w:val="24"/>
        </w:rPr>
        <w:t xml:space="preserve">  Nalej do akvária</w:t>
      </w:r>
      <w:r w:rsidR="001E5D65" w:rsidRPr="007E396D">
        <w:rPr>
          <w:rFonts w:asciiTheme="minorHAnsi" w:hAnsiTheme="minorHAnsi"/>
          <w:sz w:val="24"/>
          <w:szCs w:val="24"/>
        </w:rPr>
        <w:t xml:space="preserve"> väčšie množstvo</w:t>
      </w:r>
      <w:r w:rsidRPr="007E396D">
        <w:rPr>
          <w:rFonts w:asciiTheme="minorHAnsi" w:hAnsiTheme="minorHAnsi"/>
          <w:sz w:val="24"/>
          <w:szCs w:val="24"/>
        </w:rPr>
        <w:t xml:space="preserve"> vod</w:t>
      </w:r>
      <w:r w:rsidR="001E5D65" w:rsidRPr="007E396D">
        <w:rPr>
          <w:rFonts w:asciiTheme="minorHAnsi" w:hAnsiTheme="minorHAnsi"/>
          <w:sz w:val="24"/>
          <w:szCs w:val="24"/>
        </w:rPr>
        <w:t>y</w:t>
      </w:r>
      <w:r w:rsidRPr="007E396D">
        <w:rPr>
          <w:rFonts w:asciiTheme="minorHAnsi" w:hAnsiTheme="minorHAnsi"/>
          <w:sz w:val="24"/>
          <w:szCs w:val="24"/>
        </w:rPr>
        <w:t xml:space="preserve"> tak, aby</w:t>
      </w:r>
      <w:r w:rsidR="00953FAB" w:rsidRPr="007E396D">
        <w:rPr>
          <w:rFonts w:asciiTheme="minorHAnsi" w:hAnsiTheme="minorHAnsi"/>
          <w:sz w:val="24"/>
          <w:szCs w:val="24"/>
        </w:rPr>
        <w:t xml:space="preserve"> hladina</w:t>
      </w:r>
      <w:r w:rsidRPr="007E396D">
        <w:rPr>
          <w:rFonts w:asciiTheme="minorHAnsi" w:hAnsiTheme="minorHAnsi"/>
          <w:sz w:val="24"/>
          <w:szCs w:val="24"/>
        </w:rPr>
        <w:t xml:space="preserve"> bola niekoľko centimetrov</w:t>
      </w:r>
    </w:p>
    <w:p w:rsidR="00623514" w:rsidRPr="007E396D" w:rsidRDefault="001E5D65" w:rsidP="00F962D3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               </w:t>
      </w:r>
      <w:r w:rsidR="00623514" w:rsidRPr="007E396D">
        <w:rPr>
          <w:rFonts w:asciiTheme="minorHAnsi" w:hAnsiTheme="minorHAnsi"/>
          <w:sz w:val="24"/>
          <w:szCs w:val="24"/>
        </w:rPr>
        <w:t xml:space="preserve"> nad predmetom</w:t>
      </w:r>
      <w:r w:rsidRPr="007E396D">
        <w:rPr>
          <w:rFonts w:asciiTheme="minorHAnsi" w:hAnsiTheme="minorHAnsi"/>
          <w:sz w:val="24"/>
          <w:szCs w:val="24"/>
        </w:rPr>
        <w:t xml:space="preserve"> </w:t>
      </w:r>
      <w:r w:rsidR="00623514" w:rsidRPr="007E396D">
        <w:rPr>
          <w:rFonts w:asciiTheme="minorHAnsi" w:hAnsiTheme="minorHAnsi"/>
          <w:sz w:val="24"/>
          <w:szCs w:val="24"/>
        </w:rPr>
        <w:t>(závažím)</w:t>
      </w:r>
      <w:r w:rsidR="006765B5" w:rsidRPr="007E396D">
        <w:rPr>
          <w:rFonts w:asciiTheme="minorHAnsi" w:hAnsiTheme="minorHAnsi"/>
          <w:sz w:val="24"/>
          <w:szCs w:val="24"/>
        </w:rPr>
        <w:t>.</w:t>
      </w:r>
    </w:p>
    <w:p w:rsidR="00287473" w:rsidRPr="007E396D" w:rsidRDefault="001700F7" w:rsidP="00287473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1700F7">
        <w:rPr>
          <w:rFonts w:asciiTheme="minorHAnsi" w:hAnsiTheme="minorHAnsi"/>
          <w:noProof/>
          <w:sz w:val="24"/>
        </w:rPr>
        <w:pict>
          <v:rect id="_x0000_s1054" style="position:absolute;left:0;text-align:left;margin-left:154.15pt;margin-top:75.7pt;width:99pt;height:22.5pt;z-index:251673088" fillcolor="#95b3d7 [1940]" stroked="f"/>
        </w:pict>
      </w:r>
      <w:r w:rsidR="00623514" w:rsidRPr="007E396D">
        <w:rPr>
          <w:rFonts w:asciiTheme="minorHAnsi" w:hAnsiTheme="minorHAnsi"/>
          <w:noProof/>
          <w:sz w:val="24"/>
        </w:rPr>
        <w:drawing>
          <wp:inline distT="0" distB="0" distL="0" distR="0">
            <wp:extent cx="2398776" cy="1853184"/>
            <wp:effectExtent l="19050" t="0" r="1524" b="0"/>
            <wp:docPr id="4" name="Obrázok 3" descr="ak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73" w:rsidRPr="007E396D" w:rsidRDefault="00623514" w:rsidP="00287473">
      <w:pPr>
        <w:pStyle w:val="Bezriadkovania"/>
        <w:rPr>
          <w:rFonts w:asciiTheme="minorHAnsi" w:hAnsiTheme="minorHAnsi"/>
          <w:b/>
          <w:i/>
          <w:sz w:val="24"/>
          <w:szCs w:val="24"/>
        </w:rPr>
      </w:pPr>
      <w:r w:rsidRPr="007E396D">
        <w:rPr>
          <w:rFonts w:asciiTheme="minorHAnsi" w:hAnsiTheme="minorHAnsi"/>
          <w:b/>
          <w:i/>
          <w:sz w:val="24"/>
          <w:szCs w:val="24"/>
        </w:rPr>
        <w:t>Odpovedz:</w:t>
      </w:r>
    </w:p>
    <w:p w:rsidR="00623514" w:rsidRPr="007E396D" w:rsidRDefault="00623514" w:rsidP="00287473">
      <w:pPr>
        <w:pStyle w:val="Bezriadkovania"/>
        <w:rPr>
          <w:rFonts w:asciiTheme="minorHAnsi" w:hAnsiTheme="minorHAnsi"/>
          <w:i/>
          <w:sz w:val="24"/>
          <w:szCs w:val="24"/>
        </w:rPr>
      </w:pPr>
      <w:r w:rsidRPr="007E396D">
        <w:rPr>
          <w:rFonts w:asciiTheme="minorHAnsi" w:hAnsiTheme="minorHAnsi"/>
          <w:b/>
          <w:i/>
          <w:sz w:val="24"/>
          <w:szCs w:val="24"/>
        </w:rPr>
        <w:t>1.</w:t>
      </w:r>
      <w:r w:rsidRPr="007E396D">
        <w:rPr>
          <w:rFonts w:asciiTheme="minorHAnsi" w:hAnsiTheme="minorHAnsi"/>
          <w:i/>
          <w:sz w:val="24"/>
          <w:szCs w:val="24"/>
        </w:rPr>
        <w:t xml:space="preserve"> </w:t>
      </w:r>
      <w:r w:rsidR="00953FAB" w:rsidRPr="007E396D">
        <w:rPr>
          <w:rFonts w:asciiTheme="minorHAnsi" w:hAnsiTheme="minorHAnsi"/>
          <w:i/>
          <w:sz w:val="24"/>
          <w:szCs w:val="24"/>
        </w:rPr>
        <w:t>Čo</w:t>
      </w:r>
      <w:r w:rsidR="001E5D65" w:rsidRPr="007E396D">
        <w:rPr>
          <w:rFonts w:asciiTheme="minorHAnsi" w:hAnsiTheme="minorHAnsi"/>
          <w:i/>
          <w:sz w:val="24"/>
          <w:szCs w:val="24"/>
        </w:rPr>
        <w:t xml:space="preserve"> </w:t>
      </w:r>
      <w:r w:rsidR="0087461A" w:rsidRPr="007E396D">
        <w:rPr>
          <w:rFonts w:asciiTheme="minorHAnsi" w:hAnsiTheme="minorHAnsi"/>
          <w:i/>
          <w:sz w:val="24"/>
          <w:szCs w:val="24"/>
        </w:rPr>
        <w:t xml:space="preserve">pozoruješ po </w:t>
      </w:r>
      <w:r w:rsidR="00F962D3" w:rsidRPr="007E396D">
        <w:rPr>
          <w:rFonts w:asciiTheme="minorHAnsi" w:hAnsiTheme="minorHAnsi"/>
          <w:i/>
          <w:sz w:val="24"/>
          <w:szCs w:val="24"/>
        </w:rPr>
        <w:t>naliatí vody do akvária</w:t>
      </w:r>
      <w:r w:rsidR="001E5D65" w:rsidRPr="007E396D">
        <w:rPr>
          <w:rFonts w:asciiTheme="minorHAnsi" w:hAnsiTheme="minorHAnsi"/>
          <w:i/>
          <w:sz w:val="24"/>
          <w:szCs w:val="24"/>
        </w:rPr>
        <w:t>?</w:t>
      </w:r>
    </w:p>
    <w:p w:rsidR="00F962D3" w:rsidRPr="007E396D" w:rsidRDefault="00F962D3" w:rsidP="00287473">
      <w:pPr>
        <w:pStyle w:val="Bezriadkovania"/>
        <w:rPr>
          <w:rFonts w:asciiTheme="minorHAnsi" w:hAnsiTheme="minorHAnsi"/>
          <w:i/>
          <w:sz w:val="24"/>
          <w:szCs w:val="24"/>
        </w:rPr>
      </w:pPr>
      <w:r w:rsidRPr="007E396D">
        <w:rPr>
          <w:rFonts w:asciiTheme="minorHAnsi" w:hAnsiTheme="minorHAnsi"/>
          <w:b/>
          <w:i/>
          <w:sz w:val="24"/>
          <w:szCs w:val="24"/>
        </w:rPr>
        <w:t>2.</w:t>
      </w:r>
      <w:r w:rsidRPr="007E396D">
        <w:rPr>
          <w:rFonts w:asciiTheme="minorHAnsi" w:hAnsiTheme="minorHAnsi"/>
          <w:i/>
          <w:sz w:val="24"/>
          <w:szCs w:val="24"/>
        </w:rPr>
        <w:t xml:space="preserve"> Ako si svoje pozorovanie</w:t>
      </w:r>
      <w:r w:rsidR="00A73273" w:rsidRPr="007E396D">
        <w:rPr>
          <w:rFonts w:asciiTheme="minorHAnsi" w:hAnsiTheme="minorHAnsi"/>
          <w:sz w:val="24"/>
          <w:szCs w:val="24"/>
        </w:rPr>
        <w:t xml:space="preserve"> vysvetlíš</w:t>
      </w:r>
      <w:r w:rsidRPr="007E396D">
        <w:rPr>
          <w:rFonts w:asciiTheme="minorHAnsi" w:hAnsiTheme="minorHAnsi"/>
          <w:sz w:val="24"/>
          <w:szCs w:val="24"/>
        </w:rPr>
        <w:t>?</w:t>
      </w:r>
    </w:p>
    <w:p w:rsidR="00623514" w:rsidRPr="007E396D" w:rsidRDefault="00623514" w:rsidP="00287473">
      <w:pPr>
        <w:pStyle w:val="Bezriadkovania"/>
        <w:rPr>
          <w:rFonts w:asciiTheme="minorHAnsi" w:hAnsiTheme="minorHAnsi"/>
          <w:i/>
          <w:sz w:val="24"/>
          <w:szCs w:val="24"/>
        </w:rPr>
      </w:pPr>
    </w:p>
    <w:p w:rsidR="00B620E6" w:rsidRPr="007E396D" w:rsidRDefault="00F962D3" w:rsidP="00F962D3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</w:t>
      </w:r>
      <w:r w:rsidR="0087461A" w:rsidRPr="007E396D">
        <w:rPr>
          <w:rFonts w:asciiTheme="minorHAnsi" w:hAnsiTheme="minorHAnsi"/>
          <w:sz w:val="24"/>
          <w:szCs w:val="24"/>
        </w:rPr>
        <w:t>A</w:t>
      </w:r>
      <w:r w:rsidRPr="007E396D">
        <w:rPr>
          <w:rFonts w:asciiTheme="minorHAnsi" w:hAnsiTheme="minorHAnsi"/>
          <w:sz w:val="24"/>
          <w:szCs w:val="24"/>
        </w:rPr>
        <w:t xml:space="preserve">by sme vedeli </w:t>
      </w:r>
      <w:r w:rsidR="0087461A" w:rsidRPr="007E396D">
        <w:rPr>
          <w:rFonts w:asciiTheme="minorHAnsi" w:hAnsiTheme="minorHAnsi"/>
          <w:sz w:val="24"/>
          <w:szCs w:val="24"/>
        </w:rPr>
        <w:t xml:space="preserve">pozorovanú </w:t>
      </w:r>
      <w:r w:rsidRPr="007E396D">
        <w:rPr>
          <w:rFonts w:asciiTheme="minorHAnsi" w:hAnsiTheme="minorHAnsi"/>
          <w:sz w:val="24"/>
          <w:szCs w:val="24"/>
        </w:rPr>
        <w:t xml:space="preserve">zmenu </w:t>
      </w:r>
      <w:r w:rsidR="0087461A" w:rsidRPr="007E396D">
        <w:rPr>
          <w:rFonts w:asciiTheme="minorHAnsi" w:hAnsiTheme="minorHAnsi"/>
          <w:sz w:val="24"/>
          <w:szCs w:val="24"/>
        </w:rPr>
        <w:t xml:space="preserve">vysvetliť, použijeme  </w:t>
      </w:r>
      <w:r w:rsidR="00802321" w:rsidRPr="007E396D">
        <w:rPr>
          <w:rFonts w:asciiTheme="minorHAnsi" w:hAnsiTheme="minorHAnsi"/>
          <w:sz w:val="24"/>
          <w:szCs w:val="24"/>
        </w:rPr>
        <w:t xml:space="preserve">pomôcku – </w:t>
      </w:r>
      <w:r w:rsidR="005B70C9" w:rsidRPr="007E396D">
        <w:rPr>
          <w:rFonts w:asciiTheme="minorHAnsi" w:hAnsiTheme="minorHAnsi"/>
          <w:sz w:val="24"/>
          <w:szCs w:val="24"/>
        </w:rPr>
        <w:t>optický kruh</w:t>
      </w:r>
      <w:r w:rsidR="0087461A" w:rsidRPr="007E396D">
        <w:rPr>
          <w:rFonts w:asciiTheme="minorHAnsi" w:hAnsiTheme="minorHAnsi"/>
          <w:sz w:val="24"/>
          <w:szCs w:val="24"/>
        </w:rPr>
        <w:t xml:space="preserve">. Na </w:t>
      </w:r>
      <w:r w:rsidR="00122C65" w:rsidRPr="007E396D">
        <w:rPr>
          <w:rFonts w:asciiTheme="minorHAnsi" w:hAnsiTheme="minorHAnsi"/>
          <w:sz w:val="24"/>
          <w:szCs w:val="24"/>
        </w:rPr>
        <w:t>podložku</w:t>
      </w:r>
      <w:r w:rsidR="0087461A" w:rsidRPr="007E396D">
        <w:rPr>
          <w:rFonts w:asciiTheme="minorHAnsi" w:hAnsiTheme="minorHAnsi"/>
          <w:sz w:val="24"/>
          <w:szCs w:val="24"/>
        </w:rPr>
        <w:t xml:space="preserve"> </w:t>
      </w:r>
      <w:r w:rsidR="00122C65" w:rsidRPr="007E396D">
        <w:rPr>
          <w:rFonts w:asciiTheme="minorHAnsi" w:hAnsiTheme="minorHAnsi"/>
          <w:sz w:val="24"/>
          <w:szCs w:val="24"/>
        </w:rPr>
        <w:t xml:space="preserve">dáme </w:t>
      </w:r>
      <w:r w:rsidR="00D829E9" w:rsidRPr="007E396D">
        <w:rPr>
          <w:rFonts w:asciiTheme="minorHAnsi" w:hAnsiTheme="minorHAnsi"/>
          <w:sz w:val="24"/>
          <w:szCs w:val="24"/>
        </w:rPr>
        <w:t>polkruh</w:t>
      </w:r>
      <w:r w:rsidR="00122C65" w:rsidRPr="007E396D">
        <w:rPr>
          <w:rFonts w:asciiTheme="minorHAnsi" w:hAnsiTheme="minorHAnsi"/>
          <w:sz w:val="24"/>
          <w:szCs w:val="24"/>
        </w:rPr>
        <w:t xml:space="preserve"> zo </w:t>
      </w:r>
      <w:r w:rsidR="00D829E9" w:rsidRPr="007E396D">
        <w:rPr>
          <w:rFonts w:asciiTheme="minorHAnsi" w:hAnsiTheme="minorHAnsi"/>
          <w:sz w:val="24"/>
          <w:szCs w:val="24"/>
        </w:rPr>
        <w:t>skl</w:t>
      </w:r>
      <w:r w:rsidR="00122C65" w:rsidRPr="007E396D">
        <w:rPr>
          <w:rFonts w:asciiTheme="minorHAnsi" w:hAnsiTheme="minorHAnsi"/>
          <w:sz w:val="24"/>
          <w:szCs w:val="24"/>
        </w:rPr>
        <w:t>a</w:t>
      </w:r>
      <w:r w:rsidR="00D829E9" w:rsidRPr="007E396D">
        <w:rPr>
          <w:rFonts w:asciiTheme="minorHAnsi" w:hAnsiTheme="minorHAnsi"/>
          <w:sz w:val="24"/>
          <w:szCs w:val="24"/>
        </w:rPr>
        <w:t xml:space="preserve"> a  osvetlíme ho pomocou </w:t>
      </w:r>
      <w:r w:rsidR="00122C65" w:rsidRPr="007E396D">
        <w:rPr>
          <w:rFonts w:asciiTheme="minorHAnsi" w:hAnsiTheme="minorHAnsi"/>
          <w:sz w:val="24"/>
          <w:szCs w:val="24"/>
        </w:rPr>
        <w:t xml:space="preserve">lasera, ktorý modeluje svetelný lúč. Správa sa </w:t>
      </w:r>
      <w:r w:rsidR="005C48AA" w:rsidRPr="007E396D">
        <w:rPr>
          <w:rFonts w:asciiTheme="minorHAnsi" w:hAnsiTheme="minorHAnsi"/>
          <w:sz w:val="24"/>
          <w:szCs w:val="24"/>
        </w:rPr>
        <w:t xml:space="preserve">pri našom pokuse </w:t>
      </w:r>
      <w:r w:rsidR="00122C65" w:rsidRPr="007E396D">
        <w:rPr>
          <w:rFonts w:asciiTheme="minorHAnsi" w:hAnsiTheme="minorHAnsi"/>
          <w:sz w:val="24"/>
          <w:szCs w:val="24"/>
        </w:rPr>
        <w:t>ako svetelný lúč.</w:t>
      </w:r>
      <w:r w:rsidR="00D829E9" w:rsidRPr="007E396D">
        <w:rPr>
          <w:rFonts w:asciiTheme="minorHAnsi" w:hAnsiTheme="minorHAnsi"/>
          <w:sz w:val="24"/>
          <w:szCs w:val="24"/>
        </w:rPr>
        <w:t xml:space="preserve"> </w:t>
      </w:r>
      <w:r w:rsidR="00122C65" w:rsidRPr="007E396D">
        <w:rPr>
          <w:rFonts w:asciiTheme="minorHAnsi" w:hAnsiTheme="minorHAnsi"/>
          <w:sz w:val="24"/>
          <w:szCs w:val="24"/>
        </w:rPr>
        <w:t>L</w:t>
      </w:r>
      <w:r w:rsidR="00D829E9" w:rsidRPr="007E396D">
        <w:rPr>
          <w:rFonts w:asciiTheme="minorHAnsi" w:hAnsiTheme="minorHAnsi"/>
          <w:sz w:val="24"/>
          <w:szCs w:val="24"/>
        </w:rPr>
        <w:t>úč vstup</w:t>
      </w:r>
      <w:r w:rsidR="00122C65" w:rsidRPr="007E396D">
        <w:rPr>
          <w:rFonts w:asciiTheme="minorHAnsi" w:hAnsiTheme="minorHAnsi"/>
          <w:sz w:val="24"/>
          <w:szCs w:val="24"/>
        </w:rPr>
        <w:t>uje</w:t>
      </w:r>
      <w:r w:rsidR="00D829E9" w:rsidRPr="007E396D">
        <w:rPr>
          <w:rFonts w:asciiTheme="minorHAnsi" w:hAnsiTheme="minorHAnsi"/>
          <w:sz w:val="24"/>
          <w:szCs w:val="24"/>
        </w:rPr>
        <w:t xml:space="preserve"> do stredu </w:t>
      </w:r>
      <w:r w:rsidR="00122C65" w:rsidRPr="007E396D">
        <w:rPr>
          <w:rFonts w:asciiTheme="minorHAnsi" w:hAnsiTheme="minorHAnsi"/>
          <w:sz w:val="24"/>
          <w:szCs w:val="24"/>
        </w:rPr>
        <w:t xml:space="preserve">skleného polkruhu pod určitým uhlom </w:t>
      </w:r>
      <w:r w:rsidR="00D829E9" w:rsidRPr="007E396D">
        <w:rPr>
          <w:rFonts w:asciiTheme="minorHAnsi" w:hAnsiTheme="minorHAnsi"/>
          <w:sz w:val="24"/>
          <w:szCs w:val="24"/>
        </w:rPr>
        <w:t>(pozri obr. 29 A). Vidíme, že po prechode zo vzduchu do skla sa smer l</w:t>
      </w:r>
      <w:r w:rsidR="00B620E6" w:rsidRPr="007E396D">
        <w:rPr>
          <w:rFonts w:asciiTheme="minorHAnsi" w:hAnsiTheme="minorHAnsi"/>
          <w:sz w:val="24"/>
          <w:szCs w:val="24"/>
        </w:rPr>
        <w:t>ú</w:t>
      </w:r>
      <w:r w:rsidR="00D829E9" w:rsidRPr="007E396D">
        <w:rPr>
          <w:rFonts w:asciiTheme="minorHAnsi" w:hAnsiTheme="minorHAnsi"/>
          <w:sz w:val="24"/>
          <w:szCs w:val="24"/>
        </w:rPr>
        <w:t xml:space="preserve">ča zmenil. </w:t>
      </w:r>
    </w:p>
    <w:p w:rsidR="00122C65" w:rsidRPr="007E396D" w:rsidRDefault="00D829E9" w:rsidP="00F962D3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Na obr. 29 B sme </w:t>
      </w:r>
      <w:r w:rsidR="005C48AA" w:rsidRPr="007E396D">
        <w:rPr>
          <w:rFonts w:asciiTheme="minorHAnsi" w:hAnsiTheme="minorHAnsi"/>
          <w:sz w:val="24"/>
          <w:szCs w:val="24"/>
        </w:rPr>
        <w:t xml:space="preserve">znázornili </w:t>
      </w:r>
      <w:r w:rsidRPr="007E396D">
        <w:rPr>
          <w:rFonts w:asciiTheme="minorHAnsi" w:hAnsiTheme="minorHAnsi"/>
          <w:sz w:val="24"/>
          <w:szCs w:val="24"/>
        </w:rPr>
        <w:t xml:space="preserve"> prechod</w:t>
      </w:r>
      <w:r w:rsidR="005C48AA" w:rsidRPr="007E396D">
        <w:rPr>
          <w:rFonts w:asciiTheme="minorHAnsi" w:hAnsiTheme="minorHAnsi"/>
          <w:sz w:val="24"/>
          <w:szCs w:val="24"/>
        </w:rPr>
        <w:t xml:space="preserve"> lúča</w:t>
      </w:r>
      <w:r w:rsidRPr="007E396D">
        <w:rPr>
          <w:rFonts w:asciiTheme="minorHAnsi" w:hAnsiTheme="minorHAnsi"/>
          <w:sz w:val="24"/>
          <w:szCs w:val="24"/>
        </w:rPr>
        <w:t xml:space="preserve"> zo vzduchu do skla schémou</w:t>
      </w:r>
      <w:r w:rsidR="00B620E6" w:rsidRPr="007E396D">
        <w:rPr>
          <w:rFonts w:asciiTheme="minorHAnsi" w:hAnsiTheme="minorHAnsi"/>
          <w:sz w:val="24"/>
          <w:szCs w:val="24"/>
        </w:rPr>
        <w:t xml:space="preserve">. V schéme </w:t>
      </w:r>
      <w:r w:rsidR="005C48AA" w:rsidRPr="007E396D">
        <w:rPr>
          <w:rFonts w:asciiTheme="minorHAnsi" w:hAnsiTheme="minorHAnsi"/>
          <w:sz w:val="24"/>
          <w:szCs w:val="24"/>
        </w:rPr>
        <w:t xml:space="preserve">je </w:t>
      </w:r>
      <w:r w:rsidR="00B620E6" w:rsidRPr="007E396D">
        <w:rPr>
          <w:rFonts w:asciiTheme="minorHAnsi" w:hAnsiTheme="minorHAnsi"/>
          <w:sz w:val="24"/>
          <w:szCs w:val="24"/>
        </w:rPr>
        <w:t>nakresl</w:t>
      </w:r>
      <w:r w:rsidR="005C48AA" w:rsidRPr="007E396D">
        <w:rPr>
          <w:rFonts w:asciiTheme="minorHAnsi" w:hAnsiTheme="minorHAnsi"/>
          <w:sz w:val="24"/>
          <w:szCs w:val="24"/>
        </w:rPr>
        <w:t>ená</w:t>
      </w:r>
      <w:r w:rsidRPr="007E396D">
        <w:rPr>
          <w:rFonts w:asciiTheme="minorHAnsi" w:hAnsiTheme="minorHAnsi"/>
          <w:sz w:val="24"/>
          <w:szCs w:val="24"/>
        </w:rPr>
        <w:t xml:space="preserve"> kolmic</w:t>
      </w:r>
      <w:r w:rsidR="005C48AA" w:rsidRPr="007E396D">
        <w:rPr>
          <w:rFonts w:asciiTheme="minorHAnsi" w:hAnsiTheme="minorHAnsi"/>
          <w:sz w:val="24"/>
          <w:szCs w:val="24"/>
        </w:rPr>
        <w:t>a</w:t>
      </w:r>
      <w:r w:rsidRPr="007E396D">
        <w:rPr>
          <w:rFonts w:asciiTheme="minorHAnsi" w:hAnsiTheme="minorHAnsi"/>
          <w:sz w:val="24"/>
          <w:szCs w:val="24"/>
        </w:rPr>
        <w:t xml:space="preserve"> </w:t>
      </w:r>
      <w:r w:rsidR="00B620E6" w:rsidRPr="007E396D">
        <w:rPr>
          <w:rFonts w:asciiTheme="minorHAnsi" w:hAnsiTheme="minorHAnsi"/>
          <w:i/>
          <w:sz w:val="24"/>
          <w:szCs w:val="24"/>
        </w:rPr>
        <w:t>k</w:t>
      </w:r>
      <w:r w:rsidR="00B620E6" w:rsidRPr="007E396D">
        <w:rPr>
          <w:rFonts w:asciiTheme="minorHAnsi" w:hAnsiTheme="minorHAnsi"/>
          <w:sz w:val="24"/>
          <w:szCs w:val="24"/>
        </w:rPr>
        <w:t xml:space="preserve"> </w:t>
      </w:r>
      <w:r w:rsidRPr="007E396D">
        <w:rPr>
          <w:rFonts w:asciiTheme="minorHAnsi" w:hAnsiTheme="minorHAnsi"/>
          <w:sz w:val="24"/>
          <w:szCs w:val="24"/>
        </w:rPr>
        <w:t>v bode, ktorým lúč prechádza</w:t>
      </w:r>
      <w:r w:rsidR="005C48AA" w:rsidRPr="007E396D">
        <w:rPr>
          <w:rFonts w:asciiTheme="minorHAnsi" w:hAnsiTheme="minorHAnsi"/>
          <w:sz w:val="24"/>
          <w:szCs w:val="24"/>
        </w:rPr>
        <w:t xml:space="preserve"> rozhraním</w:t>
      </w:r>
      <w:r w:rsidRPr="007E396D">
        <w:rPr>
          <w:rFonts w:asciiTheme="minorHAnsi" w:hAnsiTheme="minorHAnsi"/>
          <w:sz w:val="24"/>
          <w:szCs w:val="24"/>
        </w:rPr>
        <w:t xml:space="preserve">.  </w:t>
      </w:r>
    </w:p>
    <w:p w:rsidR="00DF1517" w:rsidRPr="007E396D" w:rsidRDefault="00580D26" w:rsidP="00287473">
      <w:pPr>
        <w:pStyle w:val="Bezriadkovania"/>
        <w:jc w:val="center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988872" cy="1717657"/>
            <wp:effectExtent l="19050" t="0" r="0" b="0"/>
            <wp:docPr id="5" name="Obrázok 4" descr="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710" cy="17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26" w:rsidRPr="007E396D" w:rsidRDefault="00580D26" w:rsidP="00F962D3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                                                 A                                                                B </w:t>
      </w:r>
    </w:p>
    <w:p w:rsidR="00580D26" w:rsidRPr="007E67C4" w:rsidRDefault="00580D26" w:rsidP="00580D26">
      <w:pPr>
        <w:pStyle w:val="Bezriadkovania"/>
        <w:rPr>
          <w:rFonts w:asciiTheme="minorHAnsi" w:hAnsiTheme="minorHAnsi"/>
          <w:color w:val="FF0000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                                      Obr. 2</w:t>
      </w:r>
      <w:r w:rsidR="009428D1" w:rsidRPr="007E396D">
        <w:rPr>
          <w:rFonts w:asciiTheme="minorHAnsi" w:hAnsiTheme="minorHAnsi"/>
          <w:sz w:val="24"/>
          <w:szCs w:val="24"/>
        </w:rPr>
        <w:t>9</w:t>
      </w:r>
      <w:r w:rsidRPr="007E396D">
        <w:rPr>
          <w:rFonts w:asciiTheme="minorHAnsi" w:hAnsiTheme="minorHAnsi"/>
          <w:sz w:val="24"/>
          <w:szCs w:val="24"/>
        </w:rPr>
        <w:t xml:space="preserve"> Prechod svetelného lúča zo vzduchu do skla  </w:t>
      </w:r>
      <w:r w:rsidR="00243DBE" w:rsidRPr="007E396D">
        <w:rPr>
          <w:rFonts w:asciiTheme="minorHAnsi" w:hAnsiTheme="minorHAnsi"/>
          <w:sz w:val="24"/>
          <w:szCs w:val="24"/>
        </w:rPr>
        <w:t>(</w:t>
      </w:r>
      <w:r w:rsidR="00243DBE" w:rsidRPr="007E67C4">
        <w:rPr>
          <w:rFonts w:asciiTheme="minorHAnsi" w:hAnsiTheme="minorHAnsi"/>
          <w:color w:val="FF0000"/>
          <w:sz w:val="24"/>
          <w:szCs w:val="24"/>
        </w:rPr>
        <w:t>Obr. prefotiť a lepšia súvislosť.)</w:t>
      </w:r>
    </w:p>
    <w:p w:rsidR="00D1153E" w:rsidRPr="007E396D" w:rsidRDefault="00D1153E" w:rsidP="00580D26">
      <w:pPr>
        <w:pStyle w:val="Bezriadkovania"/>
        <w:rPr>
          <w:rFonts w:asciiTheme="minorHAnsi" w:hAnsiTheme="minorHAnsi"/>
          <w:sz w:val="24"/>
          <w:szCs w:val="24"/>
        </w:rPr>
      </w:pPr>
    </w:p>
    <w:p w:rsidR="001239E9" w:rsidRPr="007E396D" w:rsidRDefault="00B620E6" w:rsidP="00206800">
      <w:pPr>
        <w:pStyle w:val="Bezriadkovania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sz w:val="24"/>
        </w:rPr>
        <w:t xml:space="preserve">Príčinu lomu </w:t>
      </w:r>
      <w:r w:rsidR="00122C65" w:rsidRPr="007E396D">
        <w:rPr>
          <w:rFonts w:asciiTheme="minorHAnsi" w:hAnsiTheme="minorHAnsi"/>
          <w:sz w:val="24"/>
        </w:rPr>
        <w:t xml:space="preserve">lúča </w:t>
      </w:r>
      <w:r w:rsidRPr="007E396D">
        <w:rPr>
          <w:rFonts w:asciiTheme="minorHAnsi" w:hAnsiTheme="minorHAnsi"/>
          <w:sz w:val="24"/>
        </w:rPr>
        <w:t xml:space="preserve">na rozhraní dvoch prostredí si vysvetľujeme odlišnosťou ich optických vlastností. </w:t>
      </w:r>
      <w:r w:rsidR="005C48AA" w:rsidRPr="007E396D">
        <w:rPr>
          <w:rFonts w:asciiTheme="minorHAnsi" w:hAnsiTheme="minorHAnsi"/>
          <w:sz w:val="24"/>
        </w:rPr>
        <w:t xml:space="preserve">Vzduch, sklo a voda sa javia ako rozdielne prekážky pre chod svetelného lúča. Sklo a voda sú väčšie prekážky ako vzduch. </w:t>
      </w:r>
      <w:r w:rsidRPr="007E396D">
        <w:rPr>
          <w:rFonts w:asciiTheme="minorHAnsi" w:hAnsiTheme="minorHAnsi"/>
          <w:sz w:val="24"/>
        </w:rPr>
        <w:t>Svetlo sa v rôznych prostr</w:t>
      </w:r>
      <w:r w:rsidR="001239E9" w:rsidRPr="007E396D">
        <w:rPr>
          <w:rFonts w:asciiTheme="minorHAnsi" w:hAnsiTheme="minorHAnsi"/>
          <w:sz w:val="24"/>
        </w:rPr>
        <w:t>ediach šíri rôznou rýchlosťou. Rýchlosť svetla vo vzduchu je väčšia ako jeho rýchlosť vo vode alebo v skle. Z toho dôvodu zvykneme hovoriť, že vzduch je „prostredie opticky redšie“ a sklo alebo voda sú „prostredia opticky hustejšie“. Vzájomná odlišnosť optických</w:t>
      </w:r>
      <w:r w:rsidR="00122C65" w:rsidRPr="007E396D">
        <w:rPr>
          <w:rFonts w:asciiTheme="minorHAnsi" w:hAnsiTheme="minorHAnsi"/>
          <w:sz w:val="24"/>
        </w:rPr>
        <w:t xml:space="preserve"> </w:t>
      </w:r>
      <w:r w:rsidR="001239E9" w:rsidRPr="007E396D">
        <w:rPr>
          <w:rFonts w:asciiTheme="minorHAnsi" w:hAnsiTheme="minorHAnsi"/>
          <w:sz w:val="24"/>
        </w:rPr>
        <w:t xml:space="preserve">prostredí  sa prejavuje lomom lúčov na ich rozhraní. </w:t>
      </w:r>
    </w:p>
    <w:p w:rsidR="006765B5" w:rsidRPr="007E396D" w:rsidRDefault="001239E9" w:rsidP="00206800">
      <w:pPr>
        <w:pStyle w:val="Bezriadkovania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sz w:val="24"/>
        </w:rPr>
        <w:t xml:space="preserve">Uhol </w:t>
      </w:r>
      <w:r w:rsidR="00A26BCA" w:rsidRPr="007E396D">
        <w:rPr>
          <w:rFonts w:ascii="Calibri" w:hAnsi="Calibri"/>
          <w:sz w:val="24"/>
        </w:rPr>
        <w:t>α</w:t>
      </w:r>
      <w:r w:rsidR="00537B05" w:rsidRPr="007E396D">
        <w:rPr>
          <w:rFonts w:ascii="Calibri" w:hAnsi="Calibri"/>
          <w:sz w:val="24"/>
        </w:rPr>
        <w:t>, zovretý</w:t>
      </w:r>
      <w:r w:rsidRPr="007E396D">
        <w:rPr>
          <w:rFonts w:ascii="Calibri" w:hAnsi="Calibri"/>
          <w:sz w:val="24"/>
        </w:rPr>
        <w:t xml:space="preserve"> medzi dopadajúcim lúčom a kolmicou </w:t>
      </w:r>
      <w:r w:rsidR="00537B05" w:rsidRPr="007E396D">
        <w:rPr>
          <w:rFonts w:ascii="Calibri" w:hAnsi="Calibri"/>
          <w:i/>
          <w:sz w:val="24"/>
        </w:rPr>
        <w:t>k</w:t>
      </w:r>
      <w:r w:rsidR="00537B05" w:rsidRPr="007E396D">
        <w:rPr>
          <w:rFonts w:ascii="Calibri" w:hAnsi="Calibri"/>
          <w:sz w:val="24"/>
        </w:rPr>
        <w:t xml:space="preserve"> </w:t>
      </w:r>
      <w:r w:rsidR="00A26BCA" w:rsidRPr="007E396D">
        <w:rPr>
          <w:rFonts w:asciiTheme="minorHAnsi" w:hAnsiTheme="minorHAnsi"/>
          <w:sz w:val="24"/>
        </w:rPr>
        <w:t xml:space="preserve">nazývame </w:t>
      </w:r>
      <w:r w:rsidR="00A26BCA" w:rsidRPr="007E396D">
        <w:rPr>
          <w:rFonts w:asciiTheme="minorHAnsi" w:hAnsiTheme="minorHAnsi"/>
          <w:b/>
          <w:sz w:val="24"/>
        </w:rPr>
        <w:t>uhol dopadu</w:t>
      </w:r>
      <w:r w:rsidR="00537B05" w:rsidRPr="007E396D">
        <w:rPr>
          <w:rFonts w:asciiTheme="minorHAnsi" w:hAnsiTheme="minorHAnsi"/>
          <w:sz w:val="24"/>
        </w:rPr>
        <w:t>.</w:t>
      </w:r>
      <w:r w:rsidR="00A26BCA" w:rsidRPr="007E396D">
        <w:rPr>
          <w:rFonts w:asciiTheme="minorHAnsi" w:hAnsiTheme="minorHAnsi"/>
          <w:sz w:val="24"/>
        </w:rPr>
        <w:t xml:space="preserve"> </w:t>
      </w:r>
      <w:r w:rsidR="00537B05" w:rsidRPr="007E396D">
        <w:rPr>
          <w:rFonts w:asciiTheme="minorHAnsi" w:hAnsiTheme="minorHAnsi"/>
          <w:sz w:val="24"/>
        </w:rPr>
        <w:t>U</w:t>
      </w:r>
      <w:r w:rsidR="00A26BCA" w:rsidRPr="007E396D">
        <w:rPr>
          <w:rFonts w:asciiTheme="minorHAnsi" w:hAnsiTheme="minorHAnsi"/>
          <w:sz w:val="24"/>
        </w:rPr>
        <w:t>hol β</w:t>
      </w:r>
      <w:r w:rsidR="00537B05" w:rsidRPr="007E396D">
        <w:rPr>
          <w:rFonts w:asciiTheme="minorHAnsi" w:hAnsiTheme="minorHAnsi"/>
          <w:sz w:val="24"/>
        </w:rPr>
        <w:t>, zovretý medzi lomeným lúčom a kolmicou</w:t>
      </w:r>
      <w:r w:rsidR="00537B05" w:rsidRPr="007E396D">
        <w:rPr>
          <w:rFonts w:asciiTheme="minorHAnsi" w:hAnsiTheme="minorHAnsi"/>
          <w:i/>
          <w:sz w:val="24"/>
        </w:rPr>
        <w:t xml:space="preserve"> k</w:t>
      </w:r>
      <w:r w:rsidR="00537B05" w:rsidRPr="007E396D">
        <w:rPr>
          <w:rFonts w:asciiTheme="minorHAnsi" w:hAnsiTheme="minorHAnsi"/>
          <w:sz w:val="24"/>
        </w:rPr>
        <w:t>,</w:t>
      </w:r>
      <w:r w:rsidR="00DC6D09" w:rsidRPr="007E396D">
        <w:rPr>
          <w:rFonts w:asciiTheme="minorHAnsi" w:hAnsiTheme="minorHAnsi"/>
          <w:sz w:val="24"/>
        </w:rPr>
        <w:t xml:space="preserve"> je </w:t>
      </w:r>
      <w:r w:rsidR="00DC6D09" w:rsidRPr="007E396D">
        <w:rPr>
          <w:rFonts w:asciiTheme="minorHAnsi" w:hAnsiTheme="minorHAnsi"/>
          <w:b/>
          <w:sz w:val="24"/>
        </w:rPr>
        <w:t>uh</w:t>
      </w:r>
      <w:r w:rsidR="00537B05" w:rsidRPr="007E396D">
        <w:rPr>
          <w:rFonts w:asciiTheme="minorHAnsi" w:hAnsiTheme="minorHAnsi"/>
          <w:b/>
          <w:sz w:val="24"/>
        </w:rPr>
        <w:t>ol</w:t>
      </w:r>
      <w:r w:rsidR="00DC6D09" w:rsidRPr="007E396D">
        <w:rPr>
          <w:rFonts w:asciiTheme="minorHAnsi" w:hAnsiTheme="minorHAnsi"/>
          <w:b/>
          <w:sz w:val="24"/>
        </w:rPr>
        <w:t xml:space="preserve"> lomu</w:t>
      </w:r>
      <w:r w:rsidR="00DC6D09" w:rsidRPr="007E396D">
        <w:rPr>
          <w:rFonts w:asciiTheme="minorHAnsi" w:hAnsiTheme="minorHAnsi"/>
          <w:sz w:val="24"/>
        </w:rPr>
        <w:t xml:space="preserve">. </w:t>
      </w:r>
    </w:p>
    <w:p w:rsidR="00287473" w:rsidRPr="007E396D" w:rsidRDefault="00537B05" w:rsidP="00206800">
      <w:pPr>
        <w:pStyle w:val="Bezriadkovania"/>
        <w:rPr>
          <w:rFonts w:ascii="Calibri" w:hAnsi="Calibri"/>
          <w:b/>
          <w:sz w:val="24"/>
        </w:rPr>
      </w:pPr>
      <w:r w:rsidRPr="007E396D">
        <w:rPr>
          <w:rFonts w:asciiTheme="minorHAnsi" w:hAnsiTheme="minorHAnsi"/>
          <w:sz w:val="24"/>
        </w:rPr>
        <w:t xml:space="preserve">Pri prechode svetelného lúča </w:t>
      </w:r>
      <w:r w:rsidR="00287473" w:rsidRPr="007E396D">
        <w:rPr>
          <w:rFonts w:asciiTheme="minorHAnsi" w:hAnsiTheme="minorHAnsi"/>
          <w:sz w:val="24"/>
        </w:rPr>
        <w:t>zo vzduchu do skla</w:t>
      </w:r>
      <w:r w:rsidRPr="007E396D">
        <w:rPr>
          <w:rFonts w:asciiTheme="minorHAnsi" w:hAnsiTheme="minorHAnsi"/>
          <w:sz w:val="24"/>
        </w:rPr>
        <w:t xml:space="preserve"> je uhol lomu </w:t>
      </w:r>
      <w:r w:rsidRPr="007E396D">
        <w:rPr>
          <w:rFonts w:ascii="Symbol" w:hAnsi="Symbol"/>
          <w:sz w:val="24"/>
        </w:rPr>
        <w:t></w:t>
      </w:r>
      <w:r w:rsidRPr="007E396D">
        <w:rPr>
          <w:rFonts w:ascii="Symbol" w:hAnsi="Symbol"/>
          <w:sz w:val="24"/>
        </w:rPr>
        <w:t></w:t>
      </w:r>
      <w:r w:rsidRPr="007E396D">
        <w:rPr>
          <w:rFonts w:asciiTheme="minorHAnsi" w:hAnsiTheme="minorHAnsi"/>
          <w:sz w:val="24"/>
        </w:rPr>
        <w:t>menší ako uhol dopadu</w:t>
      </w:r>
      <w:r w:rsidR="00287473" w:rsidRPr="007E396D">
        <w:rPr>
          <w:rFonts w:asciiTheme="minorHAnsi" w:hAnsiTheme="minorHAnsi"/>
          <w:sz w:val="24"/>
        </w:rPr>
        <w:t xml:space="preserve"> </w:t>
      </w:r>
      <w:r w:rsidRPr="007E396D">
        <w:rPr>
          <w:rFonts w:ascii="Symbol" w:hAnsi="Symbol"/>
          <w:sz w:val="24"/>
        </w:rPr>
        <w:t></w:t>
      </w:r>
      <w:r w:rsidR="00D16922" w:rsidRPr="007E396D">
        <w:rPr>
          <w:rFonts w:ascii="Symbol" w:hAnsi="Symbol"/>
          <w:sz w:val="24"/>
        </w:rPr>
        <w:t></w:t>
      </w:r>
      <w:r w:rsidR="00D16922" w:rsidRPr="007E396D">
        <w:rPr>
          <w:rFonts w:asciiTheme="minorHAnsi" w:hAnsiTheme="minorHAnsi" w:cstheme="minorHAnsi"/>
          <w:sz w:val="24"/>
        </w:rPr>
        <w:t>(obr. 29)</w:t>
      </w:r>
      <w:r w:rsidRPr="007E396D">
        <w:rPr>
          <w:rFonts w:ascii="Symbol" w:hAnsi="Symbol"/>
          <w:sz w:val="24"/>
        </w:rPr>
        <w:t></w:t>
      </w:r>
      <w:r w:rsidRPr="007E396D">
        <w:rPr>
          <w:rFonts w:ascii="Symbol" w:hAnsi="Symbol"/>
          <w:sz w:val="24"/>
        </w:rPr>
        <w:t></w:t>
      </w:r>
      <w:r w:rsidR="00287473" w:rsidRPr="007E396D">
        <w:rPr>
          <w:rFonts w:ascii="Calibri" w:hAnsi="Calibri"/>
          <w:sz w:val="24"/>
        </w:rPr>
        <w:t xml:space="preserve"> </w:t>
      </w:r>
      <w:r w:rsidR="00287473" w:rsidRPr="007E396D">
        <w:rPr>
          <w:rFonts w:ascii="Calibri" w:hAnsi="Calibri"/>
          <w:b/>
          <w:sz w:val="24"/>
        </w:rPr>
        <w:t>Svetelný lúč sa láme ku kolmici dopadu.</w:t>
      </w:r>
    </w:p>
    <w:p w:rsidR="00287473" w:rsidRPr="007E396D" w:rsidRDefault="00537B05" w:rsidP="00287473">
      <w:pPr>
        <w:pStyle w:val="Bezriadkovania"/>
        <w:rPr>
          <w:rFonts w:ascii="Calibri" w:hAnsi="Calibri"/>
          <w:b/>
          <w:sz w:val="24"/>
        </w:rPr>
      </w:pPr>
      <w:r w:rsidRPr="007E396D">
        <w:rPr>
          <w:rFonts w:asciiTheme="minorHAnsi" w:hAnsiTheme="minorHAnsi"/>
          <w:sz w:val="24"/>
        </w:rPr>
        <w:t>Pri opačnom chode lúča</w:t>
      </w:r>
      <w:r w:rsidR="00D16922" w:rsidRPr="007E396D">
        <w:rPr>
          <w:rFonts w:asciiTheme="minorHAnsi" w:hAnsiTheme="minorHAnsi"/>
          <w:sz w:val="24"/>
        </w:rPr>
        <w:t xml:space="preserve">, </w:t>
      </w:r>
      <w:r w:rsidRPr="007E396D">
        <w:rPr>
          <w:rFonts w:asciiTheme="minorHAnsi" w:hAnsiTheme="minorHAnsi"/>
          <w:sz w:val="24"/>
        </w:rPr>
        <w:t xml:space="preserve"> </w:t>
      </w:r>
      <w:r w:rsidR="00287473" w:rsidRPr="007E396D">
        <w:rPr>
          <w:rFonts w:asciiTheme="minorHAnsi" w:hAnsiTheme="minorHAnsi"/>
          <w:sz w:val="24"/>
        </w:rPr>
        <w:t>zo skla do vzduchu</w:t>
      </w:r>
      <w:r w:rsidR="00511A87" w:rsidRPr="007E396D">
        <w:rPr>
          <w:rFonts w:asciiTheme="minorHAnsi" w:hAnsiTheme="minorHAnsi"/>
          <w:sz w:val="24"/>
        </w:rPr>
        <w:t xml:space="preserve"> (obr.</w:t>
      </w:r>
      <w:r w:rsidR="009428D1" w:rsidRPr="007E396D">
        <w:rPr>
          <w:rFonts w:asciiTheme="minorHAnsi" w:hAnsiTheme="minorHAnsi"/>
          <w:sz w:val="24"/>
        </w:rPr>
        <w:t>30</w:t>
      </w:r>
      <w:r w:rsidR="00511A87" w:rsidRPr="007E396D">
        <w:rPr>
          <w:rFonts w:asciiTheme="minorHAnsi" w:hAnsiTheme="minorHAnsi"/>
          <w:sz w:val="24"/>
        </w:rPr>
        <w:t>)</w:t>
      </w:r>
      <w:r w:rsidR="00953FAB" w:rsidRPr="007E396D">
        <w:rPr>
          <w:rFonts w:asciiTheme="minorHAnsi" w:hAnsiTheme="minorHAnsi"/>
          <w:sz w:val="24"/>
        </w:rPr>
        <w:t>,</w:t>
      </w:r>
      <w:r w:rsidR="00287473" w:rsidRPr="007E396D">
        <w:rPr>
          <w:rFonts w:asciiTheme="minorHAnsi" w:hAnsiTheme="minorHAnsi"/>
          <w:sz w:val="24"/>
        </w:rPr>
        <w:t xml:space="preserve"> </w:t>
      </w:r>
      <w:r w:rsidR="00D16922" w:rsidRPr="007E396D">
        <w:rPr>
          <w:rFonts w:asciiTheme="minorHAnsi" w:hAnsiTheme="minorHAnsi"/>
          <w:sz w:val="24"/>
        </w:rPr>
        <w:t>je u</w:t>
      </w:r>
      <w:r w:rsidR="00287473" w:rsidRPr="007E396D">
        <w:rPr>
          <w:rFonts w:asciiTheme="minorHAnsi" w:hAnsiTheme="minorHAnsi"/>
          <w:sz w:val="24"/>
        </w:rPr>
        <w:t xml:space="preserve">hol </w:t>
      </w:r>
      <w:r w:rsidR="00D16922" w:rsidRPr="007E396D">
        <w:rPr>
          <w:rFonts w:asciiTheme="minorHAnsi" w:hAnsiTheme="minorHAnsi"/>
          <w:sz w:val="24"/>
        </w:rPr>
        <w:t xml:space="preserve">lomu </w:t>
      </w:r>
      <w:r w:rsidR="00287473" w:rsidRPr="007E396D">
        <w:rPr>
          <w:rFonts w:asciiTheme="minorHAnsi" w:hAnsiTheme="minorHAnsi"/>
          <w:sz w:val="24"/>
        </w:rPr>
        <w:t xml:space="preserve">β </w:t>
      </w:r>
      <w:r w:rsidR="00511A87" w:rsidRPr="007E396D">
        <w:rPr>
          <w:rFonts w:asciiTheme="minorHAnsi" w:hAnsiTheme="minorHAnsi"/>
          <w:sz w:val="24"/>
        </w:rPr>
        <w:t>väčší</w:t>
      </w:r>
      <w:r w:rsidR="00287473" w:rsidRPr="007E396D">
        <w:rPr>
          <w:rFonts w:asciiTheme="minorHAnsi" w:hAnsiTheme="minorHAnsi"/>
          <w:sz w:val="24"/>
        </w:rPr>
        <w:t xml:space="preserve"> ako uhol </w:t>
      </w:r>
      <w:r w:rsidR="00D16922" w:rsidRPr="007E396D">
        <w:rPr>
          <w:rFonts w:asciiTheme="minorHAnsi" w:hAnsiTheme="minorHAnsi"/>
          <w:sz w:val="24"/>
        </w:rPr>
        <w:t xml:space="preserve">dopadu </w:t>
      </w:r>
      <w:r w:rsidR="00287473" w:rsidRPr="007E396D">
        <w:rPr>
          <w:rFonts w:ascii="Calibri" w:hAnsi="Calibri"/>
          <w:sz w:val="24"/>
        </w:rPr>
        <w:t xml:space="preserve">α. </w:t>
      </w:r>
      <w:r w:rsidR="00287473" w:rsidRPr="007E396D">
        <w:rPr>
          <w:rFonts w:ascii="Calibri" w:hAnsi="Calibri"/>
          <w:b/>
          <w:sz w:val="24"/>
        </w:rPr>
        <w:t xml:space="preserve">Svetelný lúč sa láme </w:t>
      </w:r>
      <w:r w:rsidR="00511A87" w:rsidRPr="007E396D">
        <w:rPr>
          <w:rFonts w:ascii="Calibri" w:hAnsi="Calibri"/>
          <w:b/>
          <w:sz w:val="24"/>
        </w:rPr>
        <w:t>od</w:t>
      </w:r>
      <w:r w:rsidR="00287473" w:rsidRPr="007E396D">
        <w:rPr>
          <w:rFonts w:ascii="Calibri" w:hAnsi="Calibri"/>
          <w:b/>
          <w:sz w:val="24"/>
        </w:rPr>
        <w:t xml:space="preserve"> kolmic</w:t>
      </w:r>
      <w:r w:rsidR="00953FAB" w:rsidRPr="007E396D">
        <w:rPr>
          <w:rFonts w:ascii="Calibri" w:hAnsi="Calibri"/>
          <w:b/>
          <w:sz w:val="24"/>
        </w:rPr>
        <w:t>e</w:t>
      </w:r>
      <w:r w:rsidR="00287473" w:rsidRPr="007E396D">
        <w:rPr>
          <w:rFonts w:ascii="Calibri" w:hAnsi="Calibri"/>
          <w:b/>
          <w:sz w:val="24"/>
        </w:rPr>
        <w:t xml:space="preserve"> dopadu.</w:t>
      </w:r>
    </w:p>
    <w:p w:rsidR="007B008C" w:rsidRPr="007E396D" w:rsidRDefault="007B008C" w:rsidP="00287473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Lúče</w:t>
      </w:r>
      <w:r w:rsidR="00953FAB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ktoré dopadajú kolmo na rozhranie dvoch prostredí</w:t>
      </w:r>
      <w:r w:rsidR="00953FAB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sa nelámu.</w:t>
      </w:r>
    </w:p>
    <w:p w:rsidR="00511A87" w:rsidRPr="007E396D" w:rsidRDefault="00511A87" w:rsidP="00287473">
      <w:pPr>
        <w:pStyle w:val="Bezriadkovania"/>
        <w:rPr>
          <w:rFonts w:ascii="Calibri" w:hAnsi="Calibri"/>
          <w:b/>
          <w:sz w:val="24"/>
        </w:rPr>
      </w:pPr>
    </w:p>
    <w:p w:rsidR="00511A87" w:rsidRPr="007E396D" w:rsidRDefault="00511A87" w:rsidP="00511A87">
      <w:pPr>
        <w:pStyle w:val="Bezriadkovania"/>
        <w:jc w:val="center"/>
        <w:rPr>
          <w:rFonts w:ascii="Calibri" w:hAnsi="Calibri"/>
          <w:b/>
          <w:sz w:val="24"/>
        </w:rPr>
      </w:pPr>
      <w:r w:rsidRPr="007E396D">
        <w:rPr>
          <w:rFonts w:ascii="Calibri" w:hAnsi="Calibri"/>
          <w:b/>
          <w:noProof/>
          <w:sz w:val="24"/>
        </w:rPr>
        <w:drawing>
          <wp:inline distT="0" distB="0" distL="0" distR="0">
            <wp:extent cx="3887724" cy="1821180"/>
            <wp:effectExtent l="19050" t="0" r="0" b="0"/>
            <wp:docPr id="6" name="Obrázok 5" descr="l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724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73" w:rsidRPr="007E396D" w:rsidRDefault="00287473" w:rsidP="00287473">
      <w:pPr>
        <w:pStyle w:val="Bezriadkovania"/>
        <w:rPr>
          <w:rFonts w:ascii="Calibri" w:hAnsi="Calibri"/>
          <w:b/>
          <w:sz w:val="24"/>
        </w:rPr>
      </w:pPr>
    </w:p>
    <w:p w:rsidR="00287473" w:rsidRPr="007E396D" w:rsidRDefault="00511A87" w:rsidP="00511A87">
      <w:pPr>
        <w:pStyle w:val="Bezriadkovania"/>
        <w:jc w:val="center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Obr. </w:t>
      </w:r>
      <w:r w:rsidR="009428D1" w:rsidRPr="007E396D">
        <w:rPr>
          <w:rFonts w:asciiTheme="minorHAnsi" w:hAnsiTheme="minorHAnsi"/>
          <w:sz w:val="24"/>
          <w:szCs w:val="24"/>
        </w:rPr>
        <w:t>30</w:t>
      </w:r>
      <w:r w:rsidRPr="007E396D">
        <w:rPr>
          <w:rFonts w:asciiTheme="minorHAnsi" w:hAnsiTheme="minorHAnsi"/>
          <w:sz w:val="24"/>
          <w:szCs w:val="24"/>
        </w:rPr>
        <w:t xml:space="preserve"> Prechod svetelného lúča zo skla do vzduchu</w:t>
      </w:r>
    </w:p>
    <w:p w:rsidR="00511A87" w:rsidRPr="007E396D" w:rsidRDefault="00511A87" w:rsidP="00511A87">
      <w:pPr>
        <w:pStyle w:val="Bezriadkovania"/>
        <w:rPr>
          <w:rFonts w:asciiTheme="minorHAnsi" w:hAnsiTheme="minorHAnsi"/>
          <w:sz w:val="24"/>
          <w:szCs w:val="24"/>
        </w:rPr>
      </w:pPr>
    </w:p>
    <w:p w:rsidR="00511A87" w:rsidRPr="007E396D" w:rsidRDefault="00511A87" w:rsidP="00511A87">
      <w:pPr>
        <w:pStyle w:val="Bezriadkovania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Teraz si môžeme vysvetliť naše pozorovania s ponorením predmetu </w:t>
      </w:r>
      <w:r w:rsidR="00A41FCF" w:rsidRPr="007E396D">
        <w:rPr>
          <w:rFonts w:asciiTheme="minorHAnsi" w:hAnsiTheme="minorHAnsi"/>
          <w:sz w:val="24"/>
          <w:szCs w:val="24"/>
        </w:rPr>
        <w:t>d</w:t>
      </w:r>
      <w:r w:rsidRPr="007E396D">
        <w:rPr>
          <w:rFonts w:asciiTheme="minorHAnsi" w:hAnsiTheme="minorHAnsi"/>
          <w:sz w:val="24"/>
          <w:szCs w:val="24"/>
        </w:rPr>
        <w:t>o vod</w:t>
      </w:r>
      <w:r w:rsidR="00A41FCF" w:rsidRPr="007E396D">
        <w:rPr>
          <w:rFonts w:asciiTheme="minorHAnsi" w:hAnsiTheme="minorHAnsi"/>
          <w:sz w:val="24"/>
          <w:szCs w:val="24"/>
        </w:rPr>
        <w:t>y</w:t>
      </w:r>
      <w:r w:rsidRPr="007E396D">
        <w:rPr>
          <w:rFonts w:asciiTheme="minorHAnsi" w:hAnsiTheme="minorHAnsi"/>
          <w:sz w:val="24"/>
          <w:szCs w:val="24"/>
        </w:rPr>
        <w:t xml:space="preserve"> a tiež pokus s predmetom v akváriu.</w:t>
      </w:r>
    </w:p>
    <w:p w:rsidR="00511A87" w:rsidRPr="007E396D" w:rsidRDefault="00511A87" w:rsidP="00511A87">
      <w:pPr>
        <w:pStyle w:val="Bezriadkovania"/>
        <w:jc w:val="center"/>
        <w:rPr>
          <w:rFonts w:ascii="Calibri" w:hAnsi="Calibri"/>
          <w:b/>
          <w:sz w:val="24"/>
        </w:rPr>
      </w:pPr>
      <w:r w:rsidRPr="007E396D">
        <w:rPr>
          <w:rFonts w:ascii="Calibri" w:hAnsi="Calibri"/>
          <w:b/>
          <w:noProof/>
          <w:sz w:val="24"/>
        </w:rPr>
        <w:drawing>
          <wp:inline distT="0" distB="0" distL="0" distR="0">
            <wp:extent cx="3377184" cy="2506980"/>
            <wp:effectExtent l="19050" t="0" r="0" b="0"/>
            <wp:docPr id="7" name="Obrázok 6" descr="l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87" w:rsidRPr="007E396D" w:rsidRDefault="00511A87" w:rsidP="00511A87">
      <w:pPr>
        <w:pStyle w:val="Bezriadkovania"/>
        <w:jc w:val="center"/>
        <w:rPr>
          <w:rFonts w:ascii="Calibri" w:hAnsi="Calibri"/>
          <w:b/>
          <w:sz w:val="24"/>
        </w:rPr>
      </w:pPr>
    </w:p>
    <w:p w:rsidR="00511A87" w:rsidRPr="007E396D" w:rsidRDefault="00511A87" w:rsidP="00511A87">
      <w:pPr>
        <w:pStyle w:val="Bezriadkovania"/>
        <w:jc w:val="center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Obr. </w:t>
      </w:r>
      <w:r w:rsidR="009428D1" w:rsidRPr="007E396D">
        <w:rPr>
          <w:rFonts w:ascii="Calibri" w:hAnsi="Calibri"/>
          <w:sz w:val="24"/>
        </w:rPr>
        <w:t>31</w:t>
      </w:r>
      <w:r w:rsidRPr="007E396D">
        <w:rPr>
          <w:rFonts w:ascii="Calibri" w:hAnsi="Calibri"/>
          <w:sz w:val="24"/>
        </w:rPr>
        <w:t xml:space="preserve"> Vysvetlenie pozorovania ponorenej ceruzky v pohári s</w:t>
      </w:r>
      <w:r w:rsidR="002B107A" w:rsidRPr="007E396D">
        <w:rPr>
          <w:rFonts w:ascii="Calibri" w:hAnsi="Calibri"/>
          <w:sz w:val="24"/>
        </w:rPr>
        <w:t> </w:t>
      </w:r>
      <w:r w:rsidRPr="007E396D">
        <w:rPr>
          <w:rFonts w:ascii="Calibri" w:hAnsi="Calibri"/>
          <w:sz w:val="24"/>
        </w:rPr>
        <w:t>vodou</w:t>
      </w:r>
    </w:p>
    <w:p w:rsidR="002B107A" w:rsidRPr="007E396D" w:rsidRDefault="002B107A" w:rsidP="002B107A">
      <w:pPr>
        <w:pStyle w:val="Bezriadkovania"/>
        <w:rPr>
          <w:rFonts w:ascii="Calibri" w:hAnsi="Calibri"/>
          <w:sz w:val="24"/>
        </w:rPr>
      </w:pPr>
    </w:p>
    <w:p w:rsidR="002B107A" w:rsidRPr="007E396D" w:rsidRDefault="002B107A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lastRenderedPageBreak/>
        <w:t xml:space="preserve">Svetelné lúče odrážajúce sa od ceruzky ponorenej vo vode sa na rozhraní voda – vzduch lámu od kolmice dopadu. Časť ceruzky ponorenej vo vode vidíme v smere lomených lúčov. </w:t>
      </w:r>
      <w:r w:rsidR="00243DBE" w:rsidRPr="007E396D">
        <w:rPr>
          <w:rFonts w:ascii="Calibri" w:hAnsi="Calibri"/>
          <w:sz w:val="24"/>
        </w:rPr>
        <w:t xml:space="preserve">Platí to pre každý bod ceruzky. Bod B vidíme v polohe C. </w:t>
      </w:r>
      <w:r w:rsidRPr="007E396D">
        <w:rPr>
          <w:rFonts w:ascii="Calibri" w:hAnsi="Calibri"/>
          <w:sz w:val="24"/>
        </w:rPr>
        <w:t>Teda o niečo vyššie</w:t>
      </w:r>
      <w:r w:rsidR="00194460" w:rsidRPr="007E396D">
        <w:rPr>
          <w:rFonts w:ascii="Calibri" w:hAnsi="Calibri"/>
          <w:sz w:val="24"/>
        </w:rPr>
        <w:t>,</w:t>
      </w:r>
      <w:r w:rsidR="00587959" w:rsidRPr="007E396D">
        <w:rPr>
          <w:rFonts w:ascii="Calibri" w:hAnsi="Calibri"/>
          <w:sz w:val="24"/>
        </w:rPr>
        <w:t xml:space="preserve"> v menšej hĺbke,</w:t>
      </w:r>
      <w:r w:rsidRPr="007E396D">
        <w:rPr>
          <w:rFonts w:ascii="Calibri" w:hAnsi="Calibri"/>
          <w:sz w:val="24"/>
        </w:rPr>
        <w:t xml:space="preserve"> ako </w:t>
      </w:r>
      <w:r w:rsidR="00194460" w:rsidRPr="007E396D">
        <w:rPr>
          <w:rFonts w:ascii="Calibri" w:hAnsi="Calibri"/>
          <w:sz w:val="24"/>
        </w:rPr>
        <w:t xml:space="preserve">je </w:t>
      </w:r>
      <w:r w:rsidRPr="007E396D">
        <w:rPr>
          <w:rFonts w:ascii="Calibri" w:hAnsi="Calibri"/>
          <w:sz w:val="24"/>
        </w:rPr>
        <w:t>ceruzka ponorená vo vode</w:t>
      </w:r>
      <w:r w:rsidR="00A41FCF" w:rsidRPr="007E396D">
        <w:rPr>
          <w:rFonts w:ascii="Calibri" w:hAnsi="Calibri"/>
          <w:sz w:val="24"/>
        </w:rPr>
        <w:t xml:space="preserve"> v skutočnosti</w:t>
      </w:r>
      <w:r w:rsidRPr="007E396D">
        <w:rPr>
          <w:rFonts w:ascii="Calibri" w:hAnsi="Calibri"/>
          <w:sz w:val="24"/>
        </w:rPr>
        <w:t>.</w:t>
      </w:r>
    </w:p>
    <w:p w:rsidR="002B107A" w:rsidRPr="007E396D" w:rsidRDefault="002B107A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A ako to je s predmetom v akváriu, ktorý najskôr nevidíme a po naliatí vody do akvária  akoby </w:t>
      </w:r>
      <w:r w:rsidR="00A41FCF" w:rsidRPr="007E396D">
        <w:rPr>
          <w:rFonts w:ascii="Calibri" w:hAnsi="Calibri"/>
          <w:sz w:val="24"/>
        </w:rPr>
        <w:t xml:space="preserve">sa </w:t>
      </w:r>
      <w:r w:rsidRPr="007E396D">
        <w:rPr>
          <w:rFonts w:ascii="Calibri" w:hAnsi="Calibri"/>
          <w:sz w:val="24"/>
        </w:rPr>
        <w:t>vynoril. Vysvetlenie je podobné ako v prípade „zlomenej“ ceruzky.</w:t>
      </w:r>
    </w:p>
    <w:p w:rsidR="00587959" w:rsidRPr="007E396D" w:rsidRDefault="00587959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Predmet (závažie) po naliatí vody sa javí v menšej hĺbke</w:t>
      </w:r>
      <w:r w:rsidR="00A41FCF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ako v skutočnosti je. Zdanlivo vystúpi z dna bližšie k hladine vody</w:t>
      </w:r>
      <w:r w:rsidR="00A41FCF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a tak vlastne vidíme jeho obraz.</w:t>
      </w:r>
    </w:p>
    <w:p w:rsidR="00A73273" w:rsidRPr="007E396D" w:rsidRDefault="00A73273" w:rsidP="002B107A">
      <w:pPr>
        <w:pStyle w:val="Bezriadkovania"/>
        <w:rPr>
          <w:rFonts w:ascii="Calibri" w:hAnsi="Calibri"/>
          <w:sz w:val="24"/>
        </w:rPr>
      </w:pPr>
    </w:p>
    <w:p w:rsidR="00587959" w:rsidRPr="007E396D" w:rsidRDefault="00C30DCB" w:rsidP="00C30DCB">
      <w:pPr>
        <w:pStyle w:val="Bezriadkovania"/>
        <w:jc w:val="center"/>
        <w:rPr>
          <w:rFonts w:ascii="Calibri" w:hAnsi="Calibri"/>
          <w:sz w:val="24"/>
        </w:rPr>
      </w:pPr>
      <w:r w:rsidRPr="007E396D">
        <w:rPr>
          <w:rFonts w:ascii="Calibri" w:hAnsi="Calibri"/>
          <w:noProof/>
          <w:sz w:val="24"/>
        </w:rPr>
        <w:drawing>
          <wp:inline distT="0" distB="0" distL="0" distR="0">
            <wp:extent cx="3562350" cy="2161111"/>
            <wp:effectExtent l="19050" t="0" r="0" b="0"/>
            <wp:docPr id="11" name="Obrázok 10" descr="ak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185" cy="21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959" w:rsidRPr="007E396D" w:rsidRDefault="00587959" w:rsidP="00587959">
      <w:pPr>
        <w:pStyle w:val="Bezriadkovania"/>
        <w:jc w:val="center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Obr. </w:t>
      </w:r>
      <w:r w:rsidR="009428D1" w:rsidRPr="007E396D">
        <w:rPr>
          <w:rFonts w:ascii="Calibri" w:hAnsi="Calibri"/>
          <w:sz w:val="24"/>
        </w:rPr>
        <w:t>32</w:t>
      </w:r>
      <w:r w:rsidRPr="007E396D">
        <w:rPr>
          <w:rFonts w:ascii="Calibri" w:hAnsi="Calibri"/>
          <w:sz w:val="24"/>
        </w:rPr>
        <w:t xml:space="preserve"> Vysvetlenie pokusu s predmetom v akváriu</w:t>
      </w:r>
    </w:p>
    <w:p w:rsidR="00587959" w:rsidRPr="007E396D" w:rsidRDefault="00587959" w:rsidP="00587959">
      <w:pPr>
        <w:pStyle w:val="Bezriadkovania"/>
        <w:rPr>
          <w:rFonts w:ascii="Calibri" w:hAnsi="Calibri"/>
          <w:sz w:val="24"/>
        </w:rPr>
      </w:pPr>
    </w:p>
    <w:p w:rsidR="002B107A" w:rsidRPr="00D06DB7" w:rsidRDefault="00712B9A" w:rsidP="00C30DCB">
      <w:pPr>
        <w:pStyle w:val="Bezriadkovania"/>
        <w:shd w:val="clear" w:color="auto" w:fill="FFFF00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Rôzne prostredia</w:t>
      </w:r>
      <w:r w:rsidR="00A41FCF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napr. vzduch, voda, sklo</w:t>
      </w:r>
      <w:r w:rsidR="00A41FCF" w:rsidRPr="007E396D">
        <w:rPr>
          <w:rFonts w:ascii="Calibri" w:hAnsi="Calibri"/>
          <w:sz w:val="24"/>
        </w:rPr>
        <w:t xml:space="preserve"> </w:t>
      </w:r>
      <w:r w:rsidR="00D16922" w:rsidRPr="007E396D">
        <w:rPr>
          <w:rFonts w:ascii="Calibri" w:hAnsi="Calibri"/>
          <w:sz w:val="24"/>
        </w:rPr>
        <w:t>majú navzájom odlišné vlastnosti</w:t>
      </w:r>
      <w:r w:rsidR="002968E6" w:rsidRPr="007E396D">
        <w:rPr>
          <w:rFonts w:ascii="Calibri" w:hAnsi="Calibri"/>
          <w:sz w:val="24"/>
        </w:rPr>
        <w:t xml:space="preserve"> pre šírenie svetla</w:t>
      </w:r>
      <w:r w:rsidR="00D16922" w:rsidRPr="007E396D">
        <w:rPr>
          <w:rFonts w:ascii="Calibri" w:hAnsi="Calibri"/>
          <w:sz w:val="24"/>
        </w:rPr>
        <w:t>.</w:t>
      </w:r>
      <w:r w:rsidRPr="007E396D">
        <w:rPr>
          <w:rFonts w:ascii="Calibri" w:hAnsi="Calibri"/>
          <w:sz w:val="24"/>
        </w:rPr>
        <w:t xml:space="preserve"> V</w:t>
      </w:r>
      <w:r w:rsidR="00D16922" w:rsidRPr="007E396D">
        <w:rPr>
          <w:rFonts w:ascii="Calibri" w:hAnsi="Calibri"/>
          <w:sz w:val="24"/>
        </w:rPr>
        <w:t xml:space="preserve">o </w:t>
      </w:r>
      <w:r w:rsidR="00E21C18" w:rsidRPr="007E396D">
        <w:rPr>
          <w:rFonts w:ascii="Calibri" w:hAnsi="Calibri"/>
          <w:sz w:val="24"/>
        </w:rPr>
        <w:t>v</w:t>
      </w:r>
      <w:r w:rsidRPr="007E396D">
        <w:rPr>
          <w:rFonts w:ascii="Calibri" w:hAnsi="Calibri"/>
          <w:sz w:val="24"/>
        </w:rPr>
        <w:t>zduch</w:t>
      </w:r>
      <w:r w:rsidR="00D16922" w:rsidRPr="007E396D">
        <w:rPr>
          <w:rFonts w:ascii="Calibri" w:hAnsi="Calibri"/>
          <w:sz w:val="24"/>
        </w:rPr>
        <w:t>u</w:t>
      </w:r>
      <w:r w:rsidR="000A2EC3" w:rsidRPr="007E396D">
        <w:rPr>
          <w:rFonts w:ascii="Calibri" w:hAnsi="Calibri"/>
          <w:sz w:val="24"/>
        </w:rPr>
        <w:t xml:space="preserve"> (opticky redšie prostredie)</w:t>
      </w:r>
      <w:r w:rsidRPr="007E396D">
        <w:rPr>
          <w:rFonts w:ascii="Calibri" w:hAnsi="Calibri"/>
          <w:sz w:val="24"/>
        </w:rPr>
        <w:t xml:space="preserve"> </w:t>
      </w:r>
      <w:r w:rsidR="00D16922" w:rsidRPr="007E396D">
        <w:rPr>
          <w:rFonts w:ascii="Calibri" w:hAnsi="Calibri"/>
          <w:sz w:val="24"/>
        </w:rPr>
        <w:t xml:space="preserve">sa svetlo šíri väčšou rýchlosťou ako v opticky hustejších prostrediach </w:t>
      </w:r>
      <w:r w:rsidRPr="007E396D">
        <w:rPr>
          <w:rFonts w:ascii="Calibri" w:hAnsi="Calibri"/>
          <w:sz w:val="24"/>
        </w:rPr>
        <w:t xml:space="preserve">ako </w:t>
      </w:r>
      <w:r w:rsidR="00D16922" w:rsidRPr="007E396D">
        <w:rPr>
          <w:rFonts w:ascii="Calibri" w:hAnsi="Calibri"/>
          <w:sz w:val="24"/>
        </w:rPr>
        <w:t xml:space="preserve">sú napr. </w:t>
      </w:r>
      <w:r w:rsidRPr="007E396D">
        <w:rPr>
          <w:rFonts w:ascii="Calibri" w:hAnsi="Calibri"/>
          <w:sz w:val="24"/>
        </w:rPr>
        <w:t>voda či sklo</w:t>
      </w:r>
      <w:r w:rsidR="00D948DA" w:rsidRPr="007E396D">
        <w:rPr>
          <w:rFonts w:ascii="Calibri" w:hAnsi="Calibri"/>
          <w:sz w:val="24"/>
        </w:rPr>
        <w:t>.</w:t>
      </w:r>
      <w:r w:rsidR="00E21C18" w:rsidRPr="007E396D">
        <w:rPr>
          <w:rFonts w:ascii="Calibri" w:hAnsi="Calibri"/>
          <w:sz w:val="24"/>
        </w:rPr>
        <w:t xml:space="preserve"> </w:t>
      </w:r>
      <w:r w:rsidR="00194460" w:rsidRPr="00D06DB7">
        <w:rPr>
          <w:rFonts w:ascii="Calibri" w:hAnsi="Calibri"/>
          <w:sz w:val="24"/>
        </w:rPr>
        <w:t>Preto n</w:t>
      </w:r>
      <w:r w:rsidR="000A2EC3" w:rsidRPr="00D06DB7">
        <w:rPr>
          <w:rFonts w:ascii="Calibri" w:hAnsi="Calibri"/>
          <w:sz w:val="24"/>
        </w:rPr>
        <w:t>a rozhraní dvoch rozdielnych pro</w:t>
      </w:r>
      <w:r w:rsidR="00194460" w:rsidRPr="00D06DB7">
        <w:rPr>
          <w:rFonts w:ascii="Calibri" w:hAnsi="Calibri"/>
          <w:sz w:val="24"/>
        </w:rPr>
        <w:t>stredí dochádza k lomu svetla. Keď</w:t>
      </w:r>
      <w:r w:rsidR="00713E7A" w:rsidRPr="00D06DB7">
        <w:rPr>
          <w:rFonts w:ascii="Calibri" w:hAnsi="Calibri"/>
          <w:sz w:val="24"/>
        </w:rPr>
        <w:t xml:space="preserve"> s</w:t>
      </w:r>
      <w:r w:rsidR="00765D6E" w:rsidRPr="00D06DB7">
        <w:rPr>
          <w:rFonts w:ascii="Calibri" w:hAnsi="Calibri"/>
          <w:sz w:val="24"/>
        </w:rPr>
        <w:t>vetlo vstupuje zo vzduchu do skla alebo</w:t>
      </w:r>
      <w:r w:rsidR="00A41FCF" w:rsidRPr="00D06DB7">
        <w:rPr>
          <w:rFonts w:ascii="Calibri" w:hAnsi="Calibri"/>
          <w:sz w:val="24"/>
        </w:rPr>
        <w:t xml:space="preserve"> do</w:t>
      </w:r>
      <w:r w:rsidR="00765D6E" w:rsidRPr="00D06DB7">
        <w:rPr>
          <w:rFonts w:ascii="Calibri" w:hAnsi="Calibri"/>
          <w:sz w:val="24"/>
        </w:rPr>
        <w:t xml:space="preserve"> vody, láme sa ku kolmici dopadu svetelného lúča. Ak  svetlo vstupuje zo skla či vody do vzduchu, láme sa od kolmice.</w:t>
      </w:r>
      <w:r w:rsidR="00194460" w:rsidRPr="00D06DB7">
        <w:rPr>
          <w:rFonts w:ascii="Calibri" w:hAnsi="Calibri"/>
          <w:sz w:val="24"/>
        </w:rPr>
        <w:t xml:space="preserve"> </w:t>
      </w:r>
      <w:r w:rsidR="00587959" w:rsidRPr="00D06DB7">
        <w:rPr>
          <w:rFonts w:ascii="Calibri" w:hAnsi="Calibri"/>
          <w:sz w:val="24"/>
        </w:rPr>
        <w:t xml:space="preserve"> </w:t>
      </w:r>
    </w:p>
    <w:p w:rsidR="002B107A" w:rsidRPr="007E396D" w:rsidRDefault="002B107A" w:rsidP="002B107A">
      <w:pPr>
        <w:pStyle w:val="Bezriadkovania"/>
        <w:rPr>
          <w:rFonts w:ascii="Calibri" w:hAnsi="Calibri"/>
          <w:sz w:val="24"/>
        </w:rPr>
      </w:pPr>
    </w:p>
    <w:p w:rsidR="00D1153E" w:rsidRPr="007E396D" w:rsidRDefault="00E21C18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Experimentmi</w:t>
      </w:r>
      <w:r w:rsidR="00D948DA" w:rsidRPr="007E396D">
        <w:rPr>
          <w:rFonts w:ascii="Calibri" w:hAnsi="Calibri"/>
          <w:sz w:val="24"/>
        </w:rPr>
        <w:t xml:space="preserve">, podobnými  tým, ktoré sme znázornili na obr. 29 a obr. 30, sa môžeme presvedčiť, </w:t>
      </w:r>
      <w:r w:rsidR="00A57950" w:rsidRPr="007E396D">
        <w:rPr>
          <w:rFonts w:ascii="Calibri" w:hAnsi="Calibri"/>
          <w:sz w:val="24"/>
        </w:rPr>
        <w:t>že</w:t>
      </w:r>
      <w:r w:rsidR="00D948DA" w:rsidRPr="007E396D">
        <w:rPr>
          <w:rFonts w:ascii="Calibri" w:hAnsi="Calibri"/>
          <w:sz w:val="24"/>
        </w:rPr>
        <w:t xml:space="preserve"> pri zväčšovaní uhla</w:t>
      </w:r>
      <w:r w:rsidR="00A57950" w:rsidRPr="007E396D">
        <w:rPr>
          <w:rFonts w:ascii="Calibri" w:hAnsi="Calibri"/>
          <w:sz w:val="24"/>
        </w:rPr>
        <w:t xml:space="preserve"> dopadu svetelného lúča</w:t>
      </w:r>
      <w:r w:rsidR="00E1463E" w:rsidRPr="007E396D">
        <w:rPr>
          <w:rFonts w:ascii="Calibri" w:hAnsi="Calibri"/>
          <w:sz w:val="24"/>
        </w:rPr>
        <w:t xml:space="preserve"> na optické rozhranie dvoch prostredí</w:t>
      </w:r>
      <w:r w:rsidR="00A57950" w:rsidRPr="007E396D">
        <w:rPr>
          <w:rFonts w:ascii="Calibri" w:hAnsi="Calibri"/>
          <w:sz w:val="24"/>
        </w:rPr>
        <w:t xml:space="preserve">, </w:t>
      </w:r>
      <w:r w:rsidR="00D948DA" w:rsidRPr="007E396D">
        <w:rPr>
          <w:rFonts w:ascii="Calibri" w:hAnsi="Calibri"/>
          <w:sz w:val="24"/>
        </w:rPr>
        <w:t xml:space="preserve">sa </w:t>
      </w:r>
      <w:r w:rsidR="00A57950" w:rsidRPr="007E396D">
        <w:rPr>
          <w:rFonts w:ascii="Calibri" w:hAnsi="Calibri"/>
          <w:sz w:val="24"/>
        </w:rPr>
        <w:t>zväčšuje aj uhol lomu</w:t>
      </w:r>
      <w:r w:rsidR="00E1463E" w:rsidRPr="007E396D">
        <w:rPr>
          <w:rFonts w:ascii="Calibri" w:hAnsi="Calibri"/>
          <w:sz w:val="24"/>
        </w:rPr>
        <w:t xml:space="preserve">. </w:t>
      </w:r>
      <w:r w:rsidR="00D948DA" w:rsidRPr="007E396D">
        <w:rPr>
          <w:rFonts w:ascii="Calibri" w:hAnsi="Calibri"/>
          <w:sz w:val="24"/>
        </w:rPr>
        <w:t xml:space="preserve">Pri týchto experimentoch by sme obidva uhly </w:t>
      </w:r>
      <w:r w:rsidR="00D948DA" w:rsidRPr="007E396D">
        <w:rPr>
          <w:rFonts w:ascii="Symbol" w:hAnsi="Symbol"/>
          <w:sz w:val="24"/>
        </w:rPr>
        <w:t></w:t>
      </w:r>
      <w:r w:rsidRPr="007E396D">
        <w:rPr>
          <w:rFonts w:ascii="Symbol" w:hAnsi="Symbol"/>
          <w:sz w:val="24"/>
        </w:rPr>
        <w:t></w:t>
      </w:r>
      <w:r w:rsidR="00D948DA" w:rsidRPr="007E396D">
        <w:rPr>
          <w:rFonts w:asciiTheme="minorHAnsi" w:hAnsiTheme="minorHAnsi" w:cstheme="minorHAnsi"/>
          <w:sz w:val="24"/>
        </w:rPr>
        <w:t>a</w:t>
      </w:r>
      <w:r w:rsidRPr="007E396D">
        <w:rPr>
          <w:rFonts w:asciiTheme="minorHAnsi" w:hAnsiTheme="minorHAnsi" w:cstheme="minorHAnsi"/>
          <w:sz w:val="24"/>
        </w:rPr>
        <w:t xml:space="preserve"> </w:t>
      </w:r>
      <w:r w:rsidR="00D948DA" w:rsidRPr="007E396D">
        <w:rPr>
          <w:rFonts w:ascii="Symbol" w:hAnsi="Symbol"/>
          <w:sz w:val="24"/>
        </w:rPr>
        <w:t></w:t>
      </w:r>
      <w:r w:rsidR="00D948DA" w:rsidRPr="007E396D">
        <w:rPr>
          <w:rFonts w:ascii="Calibri" w:hAnsi="Calibri"/>
          <w:sz w:val="24"/>
        </w:rPr>
        <w:t xml:space="preserve"> mohli aj merať a hľadať ich vzájomnú závislosť. </w:t>
      </w:r>
    </w:p>
    <w:p w:rsidR="009D4449" w:rsidRPr="007E396D" w:rsidRDefault="00D1153E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Na matematický opis lomu svetelného lúča </w:t>
      </w:r>
      <w:r w:rsidR="00B620E6" w:rsidRPr="007E396D">
        <w:rPr>
          <w:rFonts w:ascii="Calibri" w:hAnsi="Calibri"/>
          <w:sz w:val="24"/>
        </w:rPr>
        <w:t xml:space="preserve">pri prechode </w:t>
      </w:r>
      <w:r w:rsidRPr="007E396D">
        <w:rPr>
          <w:rFonts w:ascii="Calibri" w:hAnsi="Calibri"/>
          <w:sz w:val="24"/>
        </w:rPr>
        <w:t xml:space="preserve">cez rozhranie dvoch prostredí sa používa veličina </w:t>
      </w:r>
      <w:r w:rsidRPr="007E396D">
        <w:rPr>
          <w:rFonts w:ascii="Calibri" w:hAnsi="Calibri"/>
          <w:i/>
          <w:sz w:val="24"/>
        </w:rPr>
        <w:t>n</w:t>
      </w:r>
      <w:r w:rsidRPr="007E396D">
        <w:rPr>
          <w:rFonts w:ascii="Calibri" w:hAnsi="Calibri"/>
          <w:sz w:val="24"/>
        </w:rPr>
        <w:t xml:space="preserve">, ktorá sa nazýva </w:t>
      </w:r>
      <w:r w:rsidRPr="007E396D">
        <w:rPr>
          <w:rFonts w:ascii="Calibri" w:hAnsi="Calibri"/>
          <w:b/>
          <w:sz w:val="24"/>
        </w:rPr>
        <w:t>index lomu</w:t>
      </w:r>
      <w:r w:rsidRPr="007E396D">
        <w:rPr>
          <w:rFonts w:ascii="Calibri" w:hAnsi="Calibri"/>
          <w:sz w:val="24"/>
        </w:rPr>
        <w:t xml:space="preserve">.  </w:t>
      </w:r>
      <w:r w:rsidR="009D4449" w:rsidRPr="007E396D">
        <w:rPr>
          <w:rFonts w:ascii="Calibri" w:hAnsi="Calibri"/>
          <w:sz w:val="24"/>
        </w:rPr>
        <w:t>Pri prechode lúča z jedného prostredia do druhého nastane jeden z troch prípadov:</w:t>
      </w:r>
    </w:p>
    <w:p w:rsidR="009D4449" w:rsidRPr="007E396D" w:rsidRDefault="00D1153E" w:rsidP="009D4449">
      <w:pPr>
        <w:pStyle w:val="Bezriadkovania"/>
        <w:numPr>
          <w:ilvl w:val="0"/>
          <w:numId w:val="7"/>
        </w:numPr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Pre dve prostredia, ktoré sú z hľadiska šírenia svetla rovnocenné</w:t>
      </w:r>
      <w:r w:rsidR="009D4449" w:rsidRPr="007E396D">
        <w:rPr>
          <w:rFonts w:ascii="Calibri" w:hAnsi="Calibri"/>
          <w:sz w:val="24"/>
        </w:rPr>
        <w:t>,</w:t>
      </w:r>
      <w:r w:rsidRPr="007E396D">
        <w:rPr>
          <w:rFonts w:ascii="Calibri" w:hAnsi="Calibri"/>
          <w:sz w:val="24"/>
        </w:rPr>
        <w:t xml:space="preserve">  sa index lomu rovná jednotke (n = 1).  </w:t>
      </w:r>
      <w:r w:rsidR="00D948DA" w:rsidRPr="007E396D">
        <w:rPr>
          <w:rFonts w:ascii="Calibri" w:hAnsi="Calibri"/>
          <w:sz w:val="24"/>
        </w:rPr>
        <w:t xml:space="preserve">Cez rozhranie takých prostredí prechádza svetlo bez lomu. </w:t>
      </w:r>
    </w:p>
    <w:p w:rsidR="009D4449" w:rsidRPr="007E396D" w:rsidRDefault="00D1153E" w:rsidP="009D4449">
      <w:pPr>
        <w:pStyle w:val="Bezriadkovania"/>
        <w:numPr>
          <w:ilvl w:val="0"/>
          <w:numId w:val="7"/>
        </w:numPr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Pre </w:t>
      </w:r>
      <w:r w:rsidR="009D4449" w:rsidRPr="007E396D">
        <w:rPr>
          <w:rFonts w:ascii="Calibri" w:hAnsi="Calibri"/>
          <w:sz w:val="24"/>
        </w:rPr>
        <w:t xml:space="preserve">prechod lúča cez rozhranie, na ktorom dochádza k lomu ku kolmici, je index lomu väčší ako jedna (n &gt; 1). </w:t>
      </w:r>
      <w:r w:rsidRPr="007E396D">
        <w:rPr>
          <w:rFonts w:ascii="Calibri" w:hAnsi="Calibri"/>
          <w:sz w:val="24"/>
        </w:rPr>
        <w:t xml:space="preserve"> </w:t>
      </w:r>
    </w:p>
    <w:p w:rsidR="009D4449" w:rsidRDefault="009D4449" w:rsidP="009D4449">
      <w:pPr>
        <w:pStyle w:val="Bezriadkovania"/>
        <w:numPr>
          <w:ilvl w:val="0"/>
          <w:numId w:val="7"/>
        </w:numPr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Pre prechod lúča cez rozhranie, na ktorom dochádza k lomu od kolmice, je index lomu menší ako jedna (n &lt; 1).  </w:t>
      </w:r>
    </w:p>
    <w:p w:rsidR="007E67C4" w:rsidRDefault="007E67C4" w:rsidP="007E67C4">
      <w:pPr>
        <w:pStyle w:val="Bezriadkovania"/>
        <w:shd w:val="clear" w:color="auto" w:fill="FFFFFF" w:themeFill="background1"/>
        <w:ind w:left="360"/>
        <w:rPr>
          <w:rFonts w:asciiTheme="minorHAnsi" w:hAnsiTheme="minorHAnsi"/>
          <w:sz w:val="24"/>
          <w:szCs w:val="24"/>
        </w:rPr>
      </w:pPr>
    </w:p>
    <w:p w:rsidR="007E67C4" w:rsidRDefault="007E67C4" w:rsidP="007E67C4">
      <w:pPr>
        <w:pStyle w:val="Bezriadkovania"/>
        <w:shd w:val="clear" w:color="auto" w:fill="FFFFFF" w:themeFill="background1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 xml:space="preserve">Pre rozhranie  vzduch - voda je index lomu </w:t>
      </w:r>
      <w:r w:rsidRPr="007E396D">
        <w:rPr>
          <w:rFonts w:asciiTheme="minorHAnsi" w:hAnsiTheme="minorHAnsi"/>
          <w:i/>
          <w:sz w:val="24"/>
          <w:szCs w:val="24"/>
        </w:rPr>
        <w:t xml:space="preserve">n </w:t>
      </w:r>
      <w:r w:rsidRPr="007E396D">
        <w:rPr>
          <w:rFonts w:asciiTheme="minorHAnsi" w:hAnsiTheme="minorHAnsi"/>
          <w:sz w:val="24"/>
          <w:szCs w:val="24"/>
        </w:rPr>
        <w:t xml:space="preserve">= 1,33, pri opačnom chode lúča, z vody do vzduchu, má index lomu hodnotu 0,75. Pre lom lúča zo vzduchu do skla  je index lomu </w:t>
      </w:r>
      <w:r w:rsidRPr="007E396D">
        <w:rPr>
          <w:rFonts w:asciiTheme="minorHAnsi" w:hAnsiTheme="minorHAnsi"/>
          <w:i/>
          <w:sz w:val="24"/>
          <w:szCs w:val="24"/>
        </w:rPr>
        <w:t xml:space="preserve">n </w:t>
      </w:r>
      <w:r w:rsidRPr="007E396D">
        <w:rPr>
          <w:rFonts w:asciiTheme="minorHAnsi" w:hAnsiTheme="minorHAnsi"/>
          <w:sz w:val="24"/>
          <w:szCs w:val="24"/>
        </w:rPr>
        <w:t xml:space="preserve">= 1,5, pri prechode zo skla do vzduchu n = 0,67. </w:t>
      </w:r>
    </w:p>
    <w:p w:rsidR="007E67C4" w:rsidRPr="007E67C4" w:rsidRDefault="007E67C4" w:rsidP="007E67C4">
      <w:pPr>
        <w:pStyle w:val="Bezriadkovania"/>
        <w:shd w:val="clear" w:color="auto" w:fill="FFFFFF" w:themeFill="background1"/>
        <w:rPr>
          <w:rFonts w:asciiTheme="minorHAnsi" w:hAnsiTheme="minorHAnsi"/>
          <w:sz w:val="24"/>
          <w:szCs w:val="24"/>
        </w:rPr>
      </w:pPr>
    </w:p>
    <w:p w:rsidR="003A5755" w:rsidRPr="00C4467A" w:rsidRDefault="00C4467A" w:rsidP="009D4449">
      <w:pPr>
        <w:pStyle w:val="Bezriadkovania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lastRenderedPageBreak/>
        <w:t>Nepôjde to, na GF až na G.</w:t>
      </w:r>
    </w:p>
    <w:p w:rsidR="009D4449" w:rsidRPr="007E396D" w:rsidRDefault="009D4449" w:rsidP="00C1696F">
      <w:pPr>
        <w:pStyle w:val="Bezriadkovania"/>
        <w:shd w:val="clear" w:color="auto" w:fill="B8CCE4" w:themeFill="accent1" w:themeFillTint="66"/>
        <w:rPr>
          <w:rFonts w:ascii="Calibri" w:hAnsi="Calibri"/>
          <w:sz w:val="24"/>
          <w:szCs w:val="24"/>
        </w:rPr>
      </w:pPr>
      <w:r w:rsidRPr="007E396D">
        <w:rPr>
          <w:rFonts w:ascii="Calibri" w:hAnsi="Calibri"/>
          <w:sz w:val="24"/>
          <w:szCs w:val="24"/>
        </w:rPr>
        <w:t xml:space="preserve">Pre </w:t>
      </w:r>
      <w:r w:rsidR="005B41E9">
        <w:rPr>
          <w:rFonts w:ascii="Calibri" w:hAnsi="Calibri"/>
          <w:sz w:val="24"/>
          <w:szCs w:val="24"/>
        </w:rPr>
        <w:t>žiaka</w:t>
      </w:r>
      <w:r w:rsidRPr="007E396D">
        <w:rPr>
          <w:rFonts w:ascii="Calibri" w:hAnsi="Calibri"/>
          <w:sz w:val="24"/>
          <w:szCs w:val="24"/>
        </w:rPr>
        <w:t xml:space="preserve">, ktorý už ovláda viac matematiky by nebolo ťažké index lomu vypočítať, ak poznáme uhol </w:t>
      </w:r>
      <w:r w:rsidRPr="007E396D">
        <w:rPr>
          <w:rFonts w:ascii="Symbol" w:hAnsi="Symbol"/>
          <w:sz w:val="24"/>
          <w:szCs w:val="24"/>
        </w:rPr>
        <w:t></w:t>
      </w:r>
      <w:r w:rsidRPr="007E396D">
        <w:rPr>
          <w:rFonts w:ascii="Calibri" w:hAnsi="Calibri"/>
          <w:sz w:val="24"/>
          <w:szCs w:val="24"/>
        </w:rPr>
        <w:t xml:space="preserve"> – dopadu lúča na rozhranie a uhol </w:t>
      </w:r>
      <w:r w:rsidRPr="007E396D">
        <w:rPr>
          <w:rFonts w:ascii="Symbol" w:hAnsi="Symbol"/>
          <w:sz w:val="24"/>
          <w:szCs w:val="24"/>
        </w:rPr>
        <w:t></w:t>
      </w:r>
      <w:r w:rsidRPr="007E396D">
        <w:rPr>
          <w:rFonts w:ascii="Calibri" w:hAnsi="Calibri"/>
          <w:sz w:val="24"/>
          <w:szCs w:val="24"/>
        </w:rPr>
        <w:t xml:space="preserve"> – lomu po prechode rozhraním. Index</w:t>
      </w:r>
      <w:r w:rsidR="000A5AFB" w:rsidRPr="007E396D">
        <w:rPr>
          <w:rFonts w:ascii="Calibri" w:hAnsi="Calibri"/>
          <w:sz w:val="24"/>
          <w:szCs w:val="24"/>
        </w:rPr>
        <w:t xml:space="preserve"> </w:t>
      </w:r>
      <w:r w:rsidR="000A5AFB" w:rsidRPr="007E396D">
        <w:rPr>
          <w:rFonts w:ascii="Calibri" w:hAnsi="Calibri"/>
          <w:i/>
          <w:sz w:val="24"/>
          <w:szCs w:val="24"/>
        </w:rPr>
        <w:t>n</w:t>
      </w:r>
      <w:r w:rsidRPr="007E396D">
        <w:rPr>
          <w:rFonts w:ascii="Calibri" w:hAnsi="Calibri"/>
          <w:sz w:val="24"/>
          <w:szCs w:val="24"/>
        </w:rPr>
        <w:t xml:space="preserve"> lomu </w:t>
      </w:r>
      <w:r w:rsidR="005B41E9">
        <w:rPr>
          <w:rFonts w:ascii="Calibri" w:hAnsi="Calibri"/>
          <w:sz w:val="24"/>
          <w:szCs w:val="24"/>
        </w:rPr>
        <w:t>sa</w:t>
      </w:r>
      <w:r w:rsidRPr="007E396D">
        <w:rPr>
          <w:rFonts w:ascii="Calibri" w:hAnsi="Calibri"/>
          <w:sz w:val="24"/>
          <w:szCs w:val="24"/>
        </w:rPr>
        <w:t xml:space="preserve"> potom vypočíta podľa vzťahu </w:t>
      </w:r>
    </w:p>
    <w:p w:rsidR="009D4449" w:rsidRPr="007E396D" w:rsidRDefault="006A5D25" w:rsidP="006A5D25">
      <w:pPr>
        <w:pStyle w:val="Bezriadkovania"/>
        <w:shd w:val="clear" w:color="auto" w:fill="B8CCE4" w:themeFill="accent1" w:themeFillTint="66"/>
        <w:rPr>
          <w:rFonts w:ascii="Calibri" w:hAnsi="Calibri"/>
          <w:sz w:val="24"/>
          <w:szCs w:val="24"/>
        </w:rPr>
      </w:pPr>
      <w:r>
        <w:rPr>
          <w:rFonts w:ascii="Calibri" w:hAnsi="Calibri"/>
          <w:position w:val="-28"/>
          <w:sz w:val="24"/>
          <w:szCs w:val="24"/>
        </w:rPr>
        <w:t xml:space="preserve">              </w:t>
      </w:r>
      <w:r w:rsidR="003A5755" w:rsidRPr="007E396D">
        <w:rPr>
          <w:rFonts w:ascii="Calibri" w:hAnsi="Calibri"/>
          <w:position w:val="-28"/>
          <w:sz w:val="24"/>
          <w:szCs w:val="24"/>
        </w:rPr>
        <w:object w:dxaOrig="9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4pt;height:29.9pt" o:ole="">
            <v:imagedata r:id="rId17" o:title=""/>
          </v:shape>
          <o:OLEObject Type="Embed" ProgID="Equation.3" ShapeID="_x0000_i1025" DrawAspect="Content" ObjectID="_1373090102" r:id="rId18"/>
        </w:object>
      </w:r>
      <w:r w:rsidR="009D4449" w:rsidRPr="007E396D">
        <w:rPr>
          <w:rFonts w:ascii="Calibri" w:hAnsi="Calibri"/>
          <w:sz w:val="24"/>
          <w:szCs w:val="24"/>
        </w:rPr>
        <w:t>.</w:t>
      </w:r>
    </w:p>
    <w:p w:rsidR="009D4449" w:rsidRPr="007E396D" w:rsidRDefault="009D4449" w:rsidP="00C1696F">
      <w:pPr>
        <w:pStyle w:val="Bezriadkovania"/>
        <w:shd w:val="clear" w:color="auto" w:fill="B8CCE4" w:themeFill="accent1" w:themeFillTint="66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>Veličiny sin </w:t>
      </w:r>
      <w:r w:rsidR="00D220FB" w:rsidRPr="007E396D">
        <w:rPr>
          <w:rFonts w:asciiTheme="minorHAnsi" w:hAnsiTheme="minorHAnsi"/>
          <w:sz w:val="24"/>
          <w:szCs w:val="24"/>
        </w:rPr>
        <w:t xml:space="preserve">(sínus alfa) </w:t>
      </w:r>
      <w:r w:rsidRPr="007E396D">
        <w:rPr>
          <w:rFonts w:asciiTheme="minorHAnsi" w:hAnsiTheme="minorHAnsi"/>
          <w:sz w:val="24"/>
          <w:szCs w:val="24"/>
        </w:rPr>
        <w:t>a sin</w:t>
      </w:r>
      <w:r w:rsidR="00D220FB" w:rsidRPr="007E396D">
        <w:rPr>
          <w:rFonts w:asciiTheme="minorHAnsi" w:hAnsiTheme="minorHAnsi"/>
          <w:sz w:val="24"/>
          <w:szCs w:val="24"/>
        </w:rPr>
        <w:t xml:space="preserve"> (sínus beta) </w:t>
      </w:r>
      <w:r w:rsidR="00EB58F2" w:rsidRPr="007E396D">
        <w:rPr>
          <w:rFonts w:asciiTheme="minorHAnsi" w:hAnsiTheme="minorHAnsi"/>
          <w:sz w:val="24"/>
          <w:szCs w:val="24"/>
        </w:rPr>
        <w:t>„</w:t>
      </w:r>
      <w:r w:rsidRPr="007E396D">
        <w:rPr>
          <w:rFonts w:asciiTheme="minorHAnsi" w:hAnsiTheme="minorHAnsi"/>
          <w:sz w:val="24"/>
          <w:szCs w:val="24"/>
        </w:rPr>
        <w:t>vie</w:t>
      </w:r>
      <w:r w:rsidR="00EB58F2" w:rsidRPr="007E396D">
        <w:rPr>
          <w:rFonts w:asciiTheme="minorHAnsi" w:hAnsiTheme="minorHAnsi"/>
          <w:sz w:val="24"/>
          <w:szCs w:val="24"/>
        </w:rPr>
        <w:t>“</w:t>
      </w:r>
      <w:r w:rsidRPr="007E396D">
        <w:rPr>
          <w:rFonts w:asciiTheme="minorHAnsi" w:hAnsiTheme="minorHAnsi"/>
          <w:sz w:val="24"/>
          <w:szCs w:val="24"/>
        </w:rPr>
        <w:t xml:space="preserve"> vypočítať napríklad kalkulačka, </w:t>
      </w:r>
      <w:r w:rsidR="007503CD" w:rsidRPr="007E396D">
        <w:rPr>
          <w:rFonts w:asciiTheme="minorHAnsi" w:hAnsiTheme="minorHAnsi"/>
          <w:sz w:val="24"/>
          <w:szCs w:val="24"/>
        </w:rPr>
        <w:t>keď do nej vložíme</w:t>
      </w:r>
      <w:r w:rsidRPr="007E396D">
        <w:rPr>
          <w:rFonts w:asciiTheme="minorHAnsi" w:hAnsiTheme="minorHAnsi"/>
          <w:sz w:val="24"/>
          <w:szCs w:val="24"/>
        </w:rPr>
        <w:t xml:space="preserve"> uhly  a</w:t>
      </w:r>
      <w:r w:rsidR="007503CD" w:rsidRPr="007E396D">
        <w:rPr>
          <w:rFonts w:asciiTheme="minorHAnsi" w:hAnsiTheme="minorHAnsi"/>
          <w:sz w:val="24"/>
          <w:szCs w:val="24"/>
        </w:rPr>
        <w:t>lebo</w:t>
      </w:r>
      <w:r w:rsidRPr="007E396D">
        <w:rPr>
          <w:rFonts w:asciiTheme="minorHAnsi" w:hAnsiTheme="minorHAnsi"/>
          <w:sz w:val="24"/>
          <w:szCs w:val="24"/>
        </w:rPr>
        <w:t>  v uhlových stupňoch</w:t>
      </w:r>
      <w:r w:rsidR="007503CD" w:rsidRPr="007E396D">
        <w:rPr>
          <w:rFonts w:asciiTheme="minorHAnsi" w:hAnsiTheme="minorHAnsi"/>
          <w:sz w:val="24"/>
          <w:szCs w:val="24"/>
        </w:rPr>
        <w:t xml:space="preserve"> a potom použijeme funkciu obvykle označenú SIN</w:t>
      </w:r>
      <w:r w:rsidRPr="007E396D">
        <w:rPr>
          <w:rFonts w:asciiTheme="minorHAnsi" w:hAnsiTheme="minorHAnsi"/>
          <w:sz w:val="24"/>
          <w:szCs w:val="24"/>
        </w:rPr>
        <w:t xml:space="preserve">. </w:t>
      </w:r>
    </w:p>
    <w:p w:rsidR="005166AC" w:rsidRDefault="005166AC" w:rsidP="00C1696F">
      <w:pPr>
        <w:pStyle w:val="Bezriadkovania"/>
        <w:shd w:val="clear" w:color="auto" w:fill="B8CCE4" w:themeFill="accent1" w:themeFillTint="66"/>
        <w:rPr>
          <w:rFonts w:asciiTheme="minorHAnsi" w:hAnsiTheme="minorHAnsi"/>
          <w:sz w:val="24"/>
          <w:szCs w:val="24"/>
        </w:rPr>
      </w:pPr>
      <w:r w:rsidRPr="007E396D">
        <w:rPr>
          <w:rFonts w:asciiTheme="minorHAnsi" w:hAnsiTheme="minorHAnsi"/>
          <w:sz w:val="24"/>
          <w:szCs w:val="24"/>
        </w:rPr>
        <w:t>Aby ste pri experimentoch nemuseli robiť zložité matematické výpočty, máte k dispozícii simulačný program SvetloLom.</w:t>
      </w:r>
      <w:r w:rsidR="00BB1AA9" w:rsidRPr="007E396D">
        <w:rPr>
          <w:rFonts w:asciiTheme="minorHAnsi" w:hAnsiTheme="minorHAnsi"/>
          <w:sz w:val="24"/>
          <w:szCs w:val="24"/>
        </w:rPr>
        <w:t>xls</w:t>
      </w:r>
      <w:r w:rsidR="008C531D" w:rsidRPr="007E396D">
        <w:rPr>
          <w:rFonts w:asciiTheme="minorHAnsi" w:hAnsiTheme="minorHAnsi"/>
          <w:sz w:val="24"/>
          <w:szCs w:val="24"/>
        </w:rPr>
        <w:t xml:space="preserve"> zostavený v </w:t>
      </w:r>
      <w:proofErr w:type="spellStart"/>
      <w:r w:rsidR="008C531D" w:rsidRPr="007E396D">
        <w:rPr>
          <w:rFonts w:asciiTheme="minorHAnsi" w:hAnsiTheme="minorHAnsi"/>
          <w:sz w:val="24"/>
          <w:szCs w:val="24"/>
        </w:rPr>
        <w:t>Exceli</w:t>
      </w:r>
      <w:proofErr w:type="spellEnd"/>
      <w:r w:rsidR="00BB1AA9" w:rsidRPr="007E396D">
        <w:rPr>
          <w:rFonts w:asciiTheme="minorHAnsi" w:hAnsiTheme="minorHAnsi"/>
          <w:sz w:val="24"/>
          <w:szCs w:val="24"/>
        </w:rPr>
        <w:t>.</w:t>
      </w:r>
      <w:r w:rsidRPr="007E396D">
        <w:rPr>
          <w:rFonts w:asciiTheme="minorHAnsi" w:hAnsiTheme="minorHAnsi"/>
          <w:sz w:val="24"/>
          <w:szCs w:val="24"/>
        </w:rPr>
        <w:t xml:space="preserve"> Po dosadení za index lomu</w:t>
      </w:r>
      <w:r w:rsidR="00547C0D" w:rsidRPr="007E396D">
        <w:rPr>
          <w:rFonts w:asciiTheme="minorHAnsi" w:hAnsiTheme="minorHAnsi"/>
          <w:sz w:val="24"/>
          <w:szCs w:val="24"/>
        </w:rPr>
        <w:t xml:space="preserve"> (</w:t>
      </w:r>
      <w:r w:rsidR="00547C0D" w:rsidRPr="007E396D">
        <w:rPr>
          <w:rFonts w:asciiTheme="minorHAnsi" w:hAnsiTheme="minorHAnsi" w:cstheme="minorHAnsi"/>
          <w:i/>
          <w:sz w:val="24"/>
          <w:szCs w:val="24"/>
        </w:rPr>
        <w:t>n</w:t>
      </w:r>
      <w:r w:rsidR="00547C0D" w:rsidRPr="007E396D">
        <w:rPr>
          <w:rFonts w:asciiTheme="minorHAnsi" w:hAnsiTheme="minorHAnsi"/>
          <w:sz w:val="24"/>
          <w:szCs w:val="24"/>
        </w:rPr>
        <w:t>) a za uhol dopadu (</w:t>
      </w:r>
      <w:r w:rsidR="00547C0D" w:rsidRPr="007E396D">
        <w:rPr>
          <w:rFonts w:asciiTheme="minorHAnsi" w:hAnsiTheme="minorHAnsi"/>
          <w:sz w:val="24"/>
          <w:szCs w:val="24"/>
        </w:rPr>
        <w:t></w:t>
      </w:r>
      <w:r w:rsidR="00547C0D" w:rsidRPr="007E396D">
        <w:rPr>
          <w:rFonts w:asciiTheme="minorHAnsi" w:hAnsiTheme="minorHAnsi"/>
          <w:sz w:val="24"/>
          <w:szCs w:val="24"/>
        </w:rPr>
        <w:t>, program vypočíta uhol lomu (</w:t>
      </w:r>
      <w:r w:rsidR="00547C0D" w:rsidRPr="007E396D">
        <w:rPr>
          <w:rFonts w:asciiTheme="minorHAnsi" w:hAnsiTheme="minorHAnsi"/>
          <w:sz w:val="24"/>
          <w:szCs w:val="24"/>
        </w:rPr>
        <w:t xml:space="preserve">). Zároveň program znázorní prechod svetelného lúča cez rozhranie obidvoch prostredí (červená čiara – dopadajúci lúč, modrá čiara – lúč po prechode rozhraním).   </w:t>
      </w:r>
    </w:p>
    <w:p w:rsidR="004663FD" w:rsidRPr="007E396D" w:rsidRDefault="004663FD" w:rsidP="00C1696F">
      <w:pPr>
        <w:pStyle w:val="Bezriadkovania"/>
        <w:shd w:val="clear" w:color="auto" w:fill="B8CCE4" w:themeFill="accent1" w:themeFillTint="66"/>
        <w:rPr>
          <w:rFonts w:asciiTheme="minorHAnsi" w:hAnsiTheme="minorHAnsi"/>
          <w:sz w:val="24"/>
          <w:szCs w:val="24"/>
        </w:rPr>
      </w:pPr>
    </w:p>
    <w:p w:rsidR="005166AC" w:rsidRPr="007E396D" w:rsidRDefault="004663FD" w:rsidP="004663FD">
      <w:pPr>
        <w:pStyle w:val="Bezriadkovania"/>
        <w:shd w:val="clear" w:color="auto" w:fill="B8CCE4" w:themeFill="accent1" w:themeFillTint="66"/>
        <w:jc w:val="center"/>
        <w:rPr>
          <w:rFonts w:asciiTheme="minorHAnsi" w:hAnsiTheme="minorHAnsi"/>
          <w:strike/>
          <w:sz w:val="24"/>
          <w:szCs w:val="24"/>
        </w:rPr>
      </w:pPr>
      <w:r>
        <w:rPr>
          <w:rFonts w:asciiTheme="minorHAnsi" w:hAnsiTheme="minorHAnsi"/>
          <w:strike/>
          <w:noProof/>
          <w:sz w:val="24"/>
          <w:szCs w:val="24"/>
        </w:rPr>
        <w:drawing>
          <wp:inline distT="0" distB="0" distL="0" distR="0">
            <wp:extent cx="3205100" cy="2669738"/>
            <wp:effectExtent l="19050" t="0" r="0" b="0"/>
            <wp:docPr id="1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76" cy="267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F2" w:rsidRPr="007E396D" w:rsidRDefault="00EB58F2" w:rsidP="00C1696F">
      <w:pPr>
        <w:pStyle w:val="Bezriadkovania"/>
        <w:shd w:val="clear" w:color="auto" w:fill="B8CCE4" w:themeFill="accent1" w:themeFillTint="66"/>
        <w:jc w:val="center"/>
        <w:rPr>
          <w:rFonts w:asciiTheme="minorHAnsi" w:hAnsiTheme="minorHAnsi"/>
          <w:strike/>
          <w:sz w:val="24"/>
          <w:szCs w:val="24"/>
        </w:rPr>
      </w:pPr>
    </w:p>
    <w:p w:rsidR="003A5755" w:rsidRPr="007E396D" w:rsidRDefault="003A5755" w:rsidP="00C1696F">
      <w:pPr>
        <w:pStyle w:val="Bezriadkovania"/>
        <w:shd w:val="clear" w:color="auto" w:fill="B8CCE4" w:themeFill="accent1" w:themeFillTint="66"/>
        <w:jc w:val="center"/>
        <w:rPr>
          <w:rFonts w:ascii="Calibri" w:hAnsi="Calibri"/>
          <w:strike/>
          <w:sz w:val="24"/>
        </w:rPr>
      </w:pPr>
    </w:p>
    <w:p w:rsidR="005166AC" w:rsidRPr="007E396D" w:rsidRDefault="00547C0D" w:rsidP="00C1696F">
      <w:pPr>
        <w:pStyle w:val="Bezriadkovania"/>
        <w:shd w:val="clear" w:color="auto" w:fill="B8CCE4" w:themeFill="accent1" w:themeFillTint="66"/>
        <w:rPr>
          <w:rFonts w:ascii="Calibri" w:hAnsi="Calibri"/>
          <w:sz w:val="24"/>
          <w:szCs w:val="24"/>
        </w:rPr>
      </w:pPr>
      <w:r w:rsidRPr="007E396D">
        <w:rPr>
          <w:rFonts w:ascii="Calibri" w:hAnsi="Calibri"/>
        </w:rPr>
        <w:t xml:space="preserve"> </w:t>
      </w:r>
      <w:r w:rsidRPr="007E396D">
        <w:rPr>
          <w:rFonts w:ascii="Calibri" w:hAnsi="Calibri"/>
          <w:sz w:val="24"/>
          <w:szCs w:val="24"/>
        </w:rPr>
        <w:t xml:space="preserve">Ukážka simulácie lomu svetelného lúča </w:t>
      </w:r>
      <w:r w:rsidR="00BB1AA9" w:rsidRPr="007E396D">
        <w:rPr>
          <w:rFonts w:ascii="Calibri" w:hAnsi="Calibri"/>
          <w:sz w:val="24"/>
          <w:szCs w:val="24"/>
        </w:rPr>
        <w:t xml:space="preserve">od kolmice, </w:t>
      </w:r>
      <w:r w:rsidRPr="007E396D">
        <w:rPr>
          <w:rFonts w:ascii="Calibri" w:hAnsi="Calibri"/>
          <w:sz w:val="24"/>
          <w:szCs w:val="24"/>
        </w:rPr>
        <w:t>pri prechode medzi dvoma prostrediami s indexom lomu n = 0,</w:t>
      </w:r>
      <w:r w:rsidR="004663FD">
        <w:rPr>
          <w:rFonts w:ascii="Calibri" w:hAnsi="Calibri"/>
          <w:sz w:val="24"/>
          <w:szCs w:val="24"/>
        </w:rPr>
        <w:t xml:space="preserve">66 </w:t>
      </w:r>
      <w:r w:rsidRPr="007E396D">
        <w:rPr>
          <w:rFonts w:ascii="Calibri" w:hAnsi="Calibri"/>
          <w:sz w:val="24"/>
          <w:szCs w:val="24"/>
        </w:rPr>
        <w:t xml:space="preserve">pri uhle dopadu </w:t>
      </w:r>
      <w:r w:rsidR="004663FD">
        <w:rPr>
          <w:rFonts w:ascii="Calibri" w:hAnsi="Calibri"/>
          <w:sz w:val="24"/>
          <w:szCs w:val="24"/>
        </w:rPr>
        <w:t xml:space="preserve">28 </w:t>
      </w:r>
      <w:r w:rsidRPr="007E396D">
        <w:rPr>
          <w:rFonts w:ascii="Calibri" w:hAnsi="Calibri"/>
          <w:sz w:val="24"/>
          <w:szCs w:val="24"/>
          <w:vertAlign w:val="superscript"/>
        </w:rPr>
        <w:t xml:space="preserve">o </w:t>
      </w:r>
      <w:r w:rsidRPr="007E396D">
        <w:rPr>
          <w:rFonts w:ascii="Calibri" w:hAnsi="Calibri"/>
          <w:sz w:val="24"/>
          <w:szCs w:val="24"/>
        </w:rPr>
        <w:t>v programe</w:t>
      </w:r>
      <w:r w:rsidRPr="007E396D">
        <w:rPr>
          <w:rFonts w:ascii="Calibri" w:hAnsi="Calibri"/>
          <w:sz w:val="24"/>
          <w:szCs w:val="24"/>
          <w:vertAlign w:val="superscript"/>
        </w:rPr>
        <w:t xml:space="preserve"> </w:t>
      </w:r>
      <w:r w:rsidR="00BB1AA9" w:rsidRPr="007E396D">
        <w:rPr>
          <w:rFonts w:ascii="Calibri" w:hAnsi="Calibri"/>
          <w:sz w:val="24"/>
          <w:szCs w:val="24"/>
        </w:rPr>
        <w:t>SvetloLom</w:t>
      </w:r>
      <w:r w:rsidRPr="007E396D">
        <w:rPr>
          <w:rFonts w:ascii="Calibri" w:hAnsi="Calibri"/>
          <w:sz w:val="24"/>
          <w:szCs w:val="24"/>
        </w:rPr>
        <w:t>.</w:t>
      </w:r>
      <w:r w:rsidR="00BB1AA9" w:rsidRPr="007E396D">
        <w:rPr>
          <w:rFonts w:ascii="Calibri" w:hAnsi="Calibri"/>
          <w:sz w:val="24"/>
          <w:szCs w:val="24"/>
        </w:rPr>
        <w:t>xls</w:t>
      </w:r>
      <w:r w:rsidR="008C531D" w:rsidRPr="007E396D">
        <w:rPr>
          <w:rFonts w:ascii="Calibri" w:hAnsi="Calibri"/>
          <w:sz w:val="24"/>
          <w:szCs w:val="24"/>
        </w:rPr>
        <w:t xml:space="preserve"> (EXCEL)</w:t>
      </w:r>
      <w:r w:rsidR="00BB1AA9" w:rsidRPr="007E396D">
        <w:rPr>
          <w:rFonts w:ascii="Calibri" w:hAnsi="Calibri"/>
          <w:sz w:val="24"/>
          <w:szCs w:val="24"/>
        </w:rPr>
        <w:t>.</w:t>
      </w:r>
    </w:p>
    <w:p w:rsidR="003A5755" w:rsidRPr="007E396D" w:rsidRDefault="003A5755" w:rsidP="00C1696F">
      <w:pPr>
        <w:pStyle w:val="Bezriadkovania"/>
        <w:shd w:val="clear" w:color="auto" w:fill="B8CCE4" w:themeFill="accent1" w:themeFillTint="66"/>
        <w:rPr>
          <w:rFonts w:ascii="Calibri" w:hAnsi="Calibri"/>
          <w:b/>
          <w:sz w:val="24"/>
          <w:szCs w:val="24"/>
        </w:rPr>
      </w:pPr>
    </w:p>
    <w:p w:rsidR="005166AC" w:rsidRPr="007E396D" w:rsidRDefault="005B70C9" w:rsidP="00C1696F">
      <w:pPr>
        <w:pStyle w:val="Bezriadkovania"/>
        <w:shd w:val="clear" w:color="auto" w:fill="B8CCE4" w:themeFill="accent1" w:themeFillTint="66"/>
        <w:rPr>
          <w:rFonts w:ascii="Calibri" w:hAnsi="Calibri"/>
          <w:b/>
          <w:sz w:val="22"/>
          <w:szCs w:val="22"/>
        </w:rPr>
      </w:pPr>
      <w:r w:rsidRPr="007E396D">
        <w:rPr>
          <w:rFonts w:ascii="Calibri" w:hAnsi="Calibri"/>
          <w:b/>
          <w:sz w:val="22"/>
          <w:szCs w:val="22"/>
        </w:rPr>
        <w:t>Riešte experimentálnu úlohu</w:t>
      </w:r>
      <w:r w:rsidR="00B90237" w:rsidRPr="007E396D">
        <w:rPr>
          <w:rFonts w:ascii="Calibri" w:hAnsi="Calibri"/>
          <w:b/>
          <w:sz w:val="22"/>
          <w:szCs w:val="22"/>
        </w:rPr>
        <w:t>:</w:t>
      </w:r>
    </w:p>
    <w:p w:rsidR="005B70C9" w:rsidRPr="007E396D" w:rsidRDefault="005B70C9" w:rsidP="00C1696F">
      <w:pPr>
        <w:pStyle w:val="Bezriadkovania"/>
        <w:shd w:val="clear" w:color="auto" w:fill="B8CCE4" w:themeFill="accent1" w:themeFillTint="66"/>
        <w:rPr>
          <w:rFonts w:ascii="Calibri" w:hAnsi="Calibri"/>
          <w:sz w:val="22"/>
          <w:szCs w:val="22"/>
        </w:rPr>
      </w:pPr>
      <w:r w:rsidRPr="007E396D">
        <w:rPr>
          <w:rFonts w:ascii="Calibri" w:hAnsi="Calibri"/>
          <w:sz w:val="22"/>
          <w:szCs w:val="22"/>
        </w:rPr>
        <w:t>Použite optický kruh ako na obr. 29 a obr. 30 a počítač s programom Excel a so súborom SvetloLom.xls.</w:t>
      </w:r>
    </w:p>
    <w:p w:rsidR="00B90237" w:rsidRPr="007E396D" w:rsidRDefault="00B90237" w:rsidP="00C1696F">
      <w:pPr>
        <w:pStyle w:val="Bezriadkovania"/>
        <w:shd w:val="clear" w:color="auto" w:fill="B8CCE4" w:themeFill="accent1" w:themeFillTint="66"/>
        <w:rPr>
          <w:rFonts w:ascii="Calibri" w:hAnsi="Calibri"/>
          <w:b/>
          <w:sz w:val="22"/>
          <w:szCs w:val="22"/>
        </w:rPr>
      </w:pPr>
      <w:r w:rsidRPr="007E396D">
        <w:rPr>
          <w:rFonts w:ascii="Calibri" w:hAnsi="Calibri"/>
          <w:b/>
          <w:sz w:val="22"/>
          <w:szCs w:val="22"/>
        </w:rPr>
        <w:t>Úloha</w:t>
      </w:r>
    </w:p>
    <w:p w:rsidR="005B70C9" w:rsidRPr="007E396D" w:rsidRDefault="005B70C9" w:rsidP="00C1696F">
      <w:pPr>
        <w:pStyle w:val="Bezriadkovania"/>
        <w:numPr>
          <w:ilvl w:val="0"/>
          <w:numId w:val="8"/>
        </w:numPr>
        <w:shd w:val="clear" w:color="auto" w:fill="B8CCE4" w:themeFill="accent1" w:themeFillTint="66"/>
        <w:ind w:left="360"/>
        <w:rPr>
          <w:rFonts w:ascii="Calibri" w:hAnsi="Calibri"/>
          <w:sz w:val="22"/>
          <w:szCs w:val="22"/>
        </w:rPr>
      </w:pPr>
      <w:r w:rsidRPr="007E396D">
        <w:rPr>
          <w:rFonts w:ascii="Calibri" w:hAnsi="Calibri"/>
          <w:sz w:val="22"/>
          <w:szCs w:val="22"/>
        </w:rPr>
        <w:t xml:space="preserve">Pomocou simulačného programu SvetloLom.xls určte index lomu pre prechod svetla zo </w:t>
      </w:r>
      <w:proofErr w:type="spellStart"/>
      <w:r w:rsidRPr="007E396D">
        <w:rPr>
          <w:rFonts w:ascii="Calibri" w:hAnsi="Calibri"/>
          <w:sz w:val="22"/>
          <w:szCs w:val="22"/>
        </w:rPr>
        <w:t>vduchu</w:t>
      </w:r>
      <w:proofErr w:type="spellEnd"/>
      <w:r w:rsidRPr="007E396D">
        <w:rPr>
          <w:rFonts w:ascii="Calibri" w:hAnsi="Calibri"/>
          <w:sz w:val="22"/>
          <w:szCs w:val="22"/>
        </w:rPr>
        <w:t xml:space="preserve"> do skla.</w:t>
      </w:r>
    </w:p>
    <w:p w:rsidR="005B70C9" w:rsidRPr="007E396D" w:rsidRDefault="005B70C9" w:rsidP="00C1696F">
      <w:pPr>
        <w:pStyle w:val="Bezriadkovania"/>
        <w:numPr>
          <w:ilvl w:val="0"/>
          <w:numId w:val="11"/>
        </w:numPr>
        <w:shd w:val="clear" w:color="auto" w:fill="B8CCE4" w:themeFill="accent1" w:themeFillTint="66"/>
        <w:ind w:left="360"/>
        <w:rPr>
          <w:rFonts w:ascii="Calibri" w:hAnsi="Calibri"/>
          <w:sz w:val="22"/>
          <w:szCs w:val="22"/>
        </w:rPr>
      </w:pPr>
      <w:r w:rsidRPr="007E396D">
        <w:rPr>
          <w:rFonts w:ascii="Calibri" w:hAnsi="Calibri"/>
          <w:sz w:val="22"/>
          <w:szCs w:val="22"/>
        </w:rPr>
        <w:t>Odmerajte na optickom kruhu uhol dopadu a uhol lomu. Dosaďte uhol dopadu (</w:t>
      </w:r>
      <w:r w:rsidRPr="007E396D">
        <w:rPr>
          <w:rFonts w:ascii="Symbol" w:hAnsi="Symbol"/>
          <w:sz w:val="22"/>
          <w:szCs w:val="22"/>
        </w:rPr>
        <w:t></w:t>
      </w:r>
      <w:r w:rsidRPr="007E396D">
        <w:rPr>
          <w:rFonts w:ascii="Calibri" w:hAnsi="Calibri"/>
          <w:sz w:val="22"/>
          <w:szCs w:val="22"/>
        </w:rPr>
        <w:t xml:space="preserve">) do </w:t>
      </w:r>
      <w:r w:rsidR="00B90237" w:rsidRPr="007E396D">
        <w:rPr>
          <w:rFonts w:ascii="Calibri" w:hAnsi="Calibri"/>
          <w:sz w:val="22"/>
          <w:szCs w:val="22"/>
        </w:rPr>
        <w:t>simulačného programu. Potom meňte v prvom riadku tabuľky simulačného programu index lomu (</w:t>
      </w:r>
      <w:r w:rsidR="00B90237" w:rsidRPr="007E396D">
        <w:rPr>
          <w:rFonts w:ascii="Calibri" w:hAnsi="Calibri"/>
          <w:i/>
          <w:sz w:val="22"/>
          <w:szCs w:val="22"/>
        </w:rPr>
        <w:t>n</w:t>
      </w:r>
      <w:r w:rsidR="00B90237" w:rsidRPr="007E396D">
        <w:rPr>
          <w:rFonts w:ascii="Calibri" w:hAnsi="Calibri"/>
          <w:sz w:val="22"/>
          <w:szCs w:val="22"/>
        </w:rPr>
        <w:t>) dovtedy, kým v treťom riadku tabuľky nedostaneme hodnotu uhla lomu (</w:t>
      </w:r>
      <w:r w:rsidR="00B90237" w:rsidRPr="007E396D">
        <w:rPr>
          <w:rFonts w:ascii="Symbol" w:hAnsi="Symbol"/>
          <w:sz w:val="22"/>
          <w:szCs w:val="22"/>
        </w:rPr>
        <w:t></w:t>
      </w:r>
      <w:r w:rsidR="00B90237" w:rsidRPr="007E396D">
        <w:rPr>
          <w:rFonts w:ascii="Calibri" w:hAnsi="Calibri"/>
          <w:sz w:val="22"/>
          <w:szCs w:val="22"/>
        </w:rPr>
        <w:t xml:space="preserve">), ktorá sa rovná hodnote odmeranej na optickom kruhu.  </w:t>
      </w:r>
    </w:p>
    <w:p w:rsidR="00B90237" w:rsidRPr="007E396D" w:rsidRDefault="00B90237" w:rsidP="00C1696F">
      <w:pPr>
        <w:pStyle w:val="Bezriadkovania"/>
        <w:numPr>
          <w:ilvl w:val="0"/>
          <w:numId w:val="11"/>
        </w:numPr>
        <w:shd w:val="clear" w:color="auto" w:fill="B8CCE4" w:themeFill="accent1" w:themeFillTint="66"/>
        <w:ind w:left="360"/>
        <w:rPr>
          <w:rFonts w:ascii="Calibri" w:hAnsi="Calibri"/>
          <w:sz w:val="22"/>
          <w:szCs w:val="22"/>
        </w:rPr>
      </w:pPr>
      <w:r w:rsidRPr="007E396D">
        <w:rPr>
          <w:rFonts w:ascii="Calibri" w:hAnsi="Calibri"/>
          <w:sz w:val="22"/>
          <w:szCs w:val="22"/>
        </w:rPr>
        <w:t>Meranie a simuláciu niekoľkokrát opakujte pri rôznych uhloch dopadu (</w:t>
      </w:r>
      <w:r w:rsidRPr="007E396D">
        <w:rPr>
          <w:rFonts w:ascii="Symbol" w:hAnsi="Symbol"/>
          <w:sz w:val="22"/>
          <w:szCs w:val="22"/>
        </w:rPr>
        <w:t></w:t>
      </w:r>
      <w:r w:rsidRPr="007E396D">
        <w:rPr>
          <w:rFonts w:ascii="Calibri" w:hAnsi="Calibri"/>
          <w:sz w:val="22"/>
          <w:szCs w:val="22"/>
        </w:rPr>
        <w:t>).</w:t>
      </w:r>
    </w:p>
    <w:p w:rsidR="00B90237" w:rsidRPr="007E396D" w:rsidRDefault="00B90237" w:rsidP="00C1696F">
      <w:pPr>
        <w:pStyle w:val="Bezriadkovania"/>
        <w:numPr>
          <w:ilvl w:val="0"/>
          <w:numId w:val="8"/>
        </w:numPr>
        <w:shd w:val="clear" w:color="auto" w:fill="B8CCE4" w:themeFill="accent1" w:themeFillTint="66"/>
        <w:ind w:left="360"/>
        <w:rPr>
          <w:rFonts w:ascii="Calibri" w:hAnsi="Calibri"/>
          <w:sz w:val="22"/>
          <w:szCs w:val="22"/>
        </w:rPr>
      </w:pPr>
      <w:r w:rsidRPr="007E396D">
        <w:rPr>
          <w:rFonts w:ascii="Calibri" w:hAnsi="Calibri"/>
          <w:sz w:val="22"/>
          <w:szCs w:val="22"/>
        </w:rPr>
        <w:t>Pomocou simulačného programu SvetloLom.xls určte index lomu pre prechod svetla zo skla do vzduchu.</w:t>
      </w:r>
    </w:p>
    <w:p w:rsidR="00B90237" w:rsidRPr="007E396D" w:rsidRDefault="00B90237" w:rsidP="002B107A">
      <w:pPr>
        <w:pStyle w:val="Bezriadkovania"/>
        <w:rPr>
          <w:rFonts w:ascii="Calibri" w:hAnsi="Calibri"/>
          <w:sz w:val="24"/>
        </w:rPr>
      </w:pPr>
    </w:p>
    <w:p w:rsidR="005166AC" w:rsidRPr="007E396D" w:rsidRDefault="005166AC" w:rsidP="002B107A">
      <w:pPr>
        <w:pStyle w:val="Bezriadkovania"/>
        <w:rPr>
          <w:rFonts w:ascii="Calibri" w:hAnsi="Calibri"/>
          <w:strike/>
          <w:sz w:val="24"/>
        </w:rPr>
      </w:pPr>
    </w:p>
    <w:p w:rsidR="00C1696F" w:rsidRDefault="00834073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lastRenderedPageBreak/>
        <w:t>V </w:t>
      </w:r>
      <w:r w:rsidR="00366E45" w:rsidRPr="007E396D">
        <w:rPr>
          <w:rFonts w:ascii="Calibri" w:hAnsi="Calibri"/>
          <w:sz w:val="24"/>
        </w:rPr>
        <w:t xml:space="preserve">časti </w:t>
      </w:r>
      <w:r w:rsidRPr="007E396D">
        <w:rPr>
          <w:rFonts w:ascii="Calibri" w:hAnsi="Calibri"/>
          <w:sz w:val="24"/>
        </w:rPr>
        <w:t xml:space="preserve">1.3 Rozklad svetla ste sa </w:t>
      </w:r>
      <w:r w:rsidR="00366E45" w:rsidRPr="007E396D">
        <w:rPr>
          <w:rFonts w:ascii="Calibri" w:hAnsi="Calibri"/>
          <w:sz w:val="24"/>
        </w:rPr>
        <w:t>na</w:t>
      </w:r>
      <w:r w:rsidRPr="007E396D">
        <w:rPr>
          <w:rFonts w:ascii="Calibri" w:hAnsi="Calibri"/>
          <w:sz w:val="24"/>
        </w:rPr>
        <w:t xml:space="preserve">učili, že slnečné svetlo je zložené </w:t>
      </w:r>
      <w:r w:rsidR="00A41FCF" w:rsidRPr="007E396D">
        <w:rPr>
          <w:rFonts w:ascii="Calibri" w:hAnsi="Calibri"/>
          <w:sz w:val="24"/>
        </w:rPr>
        <w:t>z</w:t>
      </w:r>
      <w:r w:rsidR="002968E6" w:rsidRPr="007E396D">
        <w:rPr>
          <w:rFonts w:ascii="Calibri" w:hAnsi="Calibri"/>
          <w:sz w:val="24"/>
        </w:rPr>
        <w:t xml:space="preserve"> jednotlivých jednoduchých </w:t>
      </w:r>
      <w:r w:rsidRPr="007E396D">
        <w:rPr>
          <w:rFonts w:ascii="Calibri" w:hAnsi="Calibri"/>
          <w:sz w:val="24"/>
        </w:rPr>
        <w:t>farieb</w:t>
      </w:r>
      <w:r w:rsidR="002968E6" w:rsidRPr="007E396D">
        <w:rPr>
          <w:rFonts w:ascii="Calibri" w:hAnsi="Calibri"/>
          <w:sz w:val="24"/>
        </w:rPr>
        <w:t>.</w:t>
      </w:r>
      <w:r w:rsidRPr="007E396D">
        <w:rPr>
          <w:rFonts w:ascii="Calibri" w:hAnsi="Calibri"/>
          <w:sz w:val="24"/>
        </w:rPr>
        <w:t xml:space="preserve"> </w:t>
      </w:r>
      <w:r w:rsidR="002968E6" w:rsidRPr="007E396D">
        <w:rPr>
          <w:rFonts w:ascii="Calibri" w:hAnsi="Calibri"/>
          <w:sz w:val="24"/>
        </w:rPr>
        <w:t xml:space="preserve">Môžeme sa o tom presvedčiť napr. tak, že svetlo necháme prechádzať skleneným hranolom. </w:t>
      </w:r>
    </w:p>
    <w:p w:rsidR="007E67C4" w:rsidRPr="007E396D" w:rsidRDefault="007E67C4" w:rsidP="002B107A">
      <w:pPr>
        <w:pStyle w:val="Bezriadkovania"/>
        <w:rPr>
          <w:rFonts w:ascii="Calibri" w:hAnsi="Calibri"/>
          <w:sz w:val="24"/>
        </w:rPr>
      </w:pPr>
    </w:p>
    <w:p w:rsidR="00834073" w:rsidRDefault="001700F7" w:rsidP="002B107A">
      <w:pPr>
        <w:pStyle w:val="Bezriadkovania"/>
        <w:rPr>
          <w:rFonts w:ascii="Calibri" w:hAnsi="Calibri"/>
          <w:sz w:val="24"/>
        </w:rPr>
      </w:pPr>
      <w:r w:rsidRPr="001700F7">
        <w:rPr>
          <w:b/>
          <w:bCs/>
          <w:noProof/>
          <w:color w:val="000000"/>
        </w:rPr>
        <w:pict>
          <v:rect id="_x0000_s1066" style="position:absolute;margin-left:232.15pt;margin-top:13.1pt;width:195.75pt;height:127.5pt;z-index:251683328">
            <v:textbox>
              <w:txbxContent>
                <w:p w:rsidR="00D948DA" w:rsidRDefault="00D948DA">
                  <w:r>
                    <w:rPr>
                      <w:noProof/>
                    </w:rPr>
                    <w:drawing>
                      <wp:inline distT="0" distB="0" distL="0" distR="0">
                        <wp:extent cx="2305050" cy="1514475"/>
                        <wp:effectExtent l="0" t="0" r="0" b="0"/>
                        <wp:docPr id="15" name="Obrázok 14" descr="587px-Lom_hranol_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7px-Lom_hranol_svg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849" cy="151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4073" w:rsidRPr="007E396D" w:rsidRDefault="001700F7" w:rsidP="00ED0A3E">
      <w:pPr>
        <w:pStyle w:val="Bezriadkovania"/>
        <w:rPr>
          <w:rFonts w:ascii="Calibri" w:hAnsi="Calibri"/>
          <w:sz w:val="24"/>
        </w:rPr>
      </w:pPr>
      <w:r w:rsidRPr="001700F7">
        <w:rPr>
          <w:b/>
          <w:bCs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340.9pt;margin-top:75.8pt;width:17.8pt;height:13.55pt;z-index:251687424" o:connectortype="straight" strokecolor="red"/>
        </w:pict>
      </w:r>
      <w:r w:rsidRPr="001700F7">
        <w:rPr>
          <w:b/>
          <w:bCs/>
          <w:noProof/>
          <w:color w:val="000000"/>
        </w:rPr>
        <w:pict>
          <v:shape id="_x0000_s1072" type="#_x0000_t32" style="position:absolute;margin-left:335.1pt;margin-top:41.35pt;width:17.8pt;height:13.55pt;z-index:251686400" o:connectortype="straight" strokecolor="red"/>
        </w:pict>
      </w:r>
      <w:r w:rsidRPr="001700F7">
        <w:rPr>
          <w:b/>
          <w:bCs/>
          <w:noProof/>
          <w:color w:val="FF0000"/>
        </w:rPr>
        <w:pict>
          <v:shape id="_x0000_s1070" type="#_x0000_t32" style="position:absolute;margin-left:311.1pt;margin-top:17.35pt;width:17.8pt;height:13.55pt;z-index:251684352" o:connectortype="straight" strokecolor="red"/>
        </w:pict>
      </w:r>
      <w:r w:rsidR="005D5B45" w:rsidRPr="007E396D">
        <w:rPr>
          <w:b/>
          <w:bCs/>
          <w:noProof/>
        </w:rPr>
        <w:drawing>
          <wp:inline distT="0" distB="0" distL="0" distR="0">
            <wp:extent cx="2790825" cy="1590675"/>
            <wp:effectExtent l="19050" t="0" r="9525" b="0"/>
            <wp:docPr id="10" name="Obrázok 1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73" w:rsidRPr="007E396D" w:rsidRDefault="00ED0A3E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                           </w:t>
      </w:r>
    </w:p>
    <w:p w:rsidR="00ED0A3E" w:rsidRPr="007E396D" w:rsidRDefault="00ED0A3E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                                         A                                                                              B</w:t>
      </w:r>
    </w:p>
    <w:p w:rsidR="00834073" w:rsidRPr="007E396D" w:rsidRDefault="009428D1" w:rsidP="005D5B45">
      <w:pPr>
        <w:pStyle w:val="Bezriadkovania"/>
        <w:jc w:val="center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>Obr. 33</w:t>
      </w:r>
      <w:r w:rsidR="005D5B45" w:rsidRPr="007E396D">
        <w:rPr>
          <w:rFonts w:ascii="Calibri" w:hAnsi="Calibri"/>
          <w:sz w:val="24"/>
        </w:rPr>
        <w:t xml:space="preserve"> Schéma rozkladu svetla hranolom</w:t>
      </w:r>
      <w:r w:rsidR="001C1AEE" w:rsidRPr="007E396D">
        <w:rPr>
          <w:rFonts w:ascii="Calibri" w:hAnsi="Calibri"/>
          <w:sz w:val="24"/>
        </w:rPr>
        <w:t>(</w:t>
      </w:r>
      <w:r w:rsidR="001C1AEE" w:rsidRPr="006A5D25">
        <w:rPr>
          <w:rFonts w:ascii="Calibri" w:hAnsi="Calibri"/>
          <w:color w:val="FF0000"/>
          <w:sz w:val="24"/>
        </w:rPr>
        <w:t>pozn. Prečiarknuté nekresliť.)</w:t>
      </w:r>
    </w:p>
    <w:p w:rsidR="00834073" w:rsidRPr="007E396D" w:rsidRDefault="00834073" w:rsidP="002B107A">
      <w:pPr>
        <w:pStyle w:val="Bezriadkovania"/>
        <w:rPr>
          <w:rFonts w:ascii="Calibri" w:hAnsi="Calibri"/>
          <w:sz w:val="24"/>
        </w:rPr>
      </w:pPr>
    </w:p>
    <w:p w:rsidR="00EB58F2" w:rsidRPr="007E396D" w:rsidRDefault="002968E6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Na </w:t>
      </w:r>
      <w:r w:rsidR="009428D1" w:rsidRPr="007E396D">
        <w:rPr>
          <w:rFonts w:ascii="Calibri" w:hAnsi="Calibri"/>
          <w:sz w:val="24"/>
        </w:rPr>
        <w:t>obr. 33</w:t>
      </w:r>
      <w:r w:rsidR="00C80158" w:rsidRPr="007E396D">
        <w:rPr>
          <w:rFonts w:ascii="Calibri" w:hAnsi="Calibri"/>
          <w:sz w:val="24"/>
        </w:rPr>
        <w:t xml:space="preserve"> A, B </w:t>
      </w:r>
      <w:r w:rsidR="00834073" w:rsidRPr="007E396D">
        <w:rPr>
          <w:rFonts w:ascii="Calibri" w:hAnsi="Calibri"/>
          <w:sz w:val="24"/>
        </w:rPr>
        <w:t xml:space="preserve"> </w:t>
      </w:r>
      <w:r w:rsidRPr="007E396D">
        <w:rPr>
          <w:rFonts w:ascii="Calibri" w:hAnsi="Calibri"/>
          <w:sz w:val="24"/>
        </w:rPr>
        <w:t xml:space="preserve">sme znázornili schému prechodu svetelného lúča skleneným hranolom. </w:t>
      </w:r>
      <w:r w:rsidR="00834073" w:rsidRPr="007E396D">
        <w:rPr>
          <w:rFonts w:ascii="Calibri" w:hAnsi="Calibri"/>
          <w:strike/>
          <w:sz w:val="24"/>
        </w:rPr>
        <w:t xml:space="preserve"> </w:t>
      </w:r>
      <w:r w:rsidRPr="007E396D">
        <w:rPr>
          <w:rFonts w:ascii="Calibri" w:hAnsi="Calibri"/>
          <w:sz w:val="24"/>
        </w:rPr>
        <w:t>S</w:t>
      </w:r>
      <w:r w:rsidR="00834073" w:rsidRPr="007E396D">
        <w:rPr>
          <w:rFonts w:ascii="Calibri" w:hAnsi="Calibri"/>
          <w:sz w:val="24"/>
        </w:rPr>
        <w:t>vetlo vstupuje do</w:t>
      </w:r>
      <w:r w:rsidR="00C80158" w:rsidRPr="007E396D">
        <w:rPr>
          <w:rFonts w:ascii="Calibri" w:hAnsi="Calibri"/>
          <w:sz w:val="24"/>
        </w:rPr>
        <w:t xml:space="preserve"> optického</w:t>
      </w:r>
      <w:r w:rsidR="00834073" w:rsidRPr="007E396D">
        <w:rPr>
          <w:rFonts w:ascii="Calibri" w:hAnsi="Calibri"/>
          <w:sz w:val="24"/>
        </w:rPr>
        <w:t xml:space="preserve"> hranola zo vzduchu</w:t>
      </w:r>
      <w:r w:rsidR="00C80158" w:rsidRPr="007E396D">
        <w:rPr>
          <w:rFonts w:ascii="Calibri" w:hAnsi="Calibri"/>
          <w:sz w:val="24"/>
        </w:rPr>
        <w:t xml:space="preserve">, </w:t>
      </w:r>
      <w:r w:rsidR="00A41FCF" w:rsidRPr="007E396D">
        <w:rPr>
          <w:rFonts w:ascii="Calibri" w:hAnsi="Calibri"/>
          <w:sz w:val="24"/>
        </w:rPr>
        <w:t xml:space="preserve">a preto sa </w:t>
      </w:r>
      <w:r w:rsidR="00C80158" w:rsidRPr="007E396D">
        <w:rPr>
          <w:rFonts w:ascii="Calibri" w:hAnsi="Calibri"/>
          <w:sz w:val="24"/>
        </w:rPr>
        <w:t>láme ku kolmici</w:t>
      </w:r>
      <w:r w:rsidR="002343B7" w:rsidRPr="007E396D">
        <w:rPr>
          <w:rFonts w:ascii="Calibri" w:hAnsi="Calibri"/>
          <w:sz w:val="24"/>
        </w:rPr>
        <w:t>.</w:t>
      </w:r>
      <w:r w:rsidR="00834073" w:rsidRPr="007E396D">
        <w:rPr>
          <w:rFonts w:ascii="Calibri" w:hAnsi="Calibri"/>
          <w:sz w:val="24"/>
        </w:rPr>
        <w:t xml:space="preserve"> </w:t>
      </w:r>
      <w:r w:rsidR="002343B7" w:rsidRPr="007E396D">
        <w:rPr>
          <w:rFonts w:ascii="Calibri" w:hAnsi="Calibri"/>
          <w:sz w:val="24"/>
        </w:rPr>
        <w:t>P</w:t>
      </w:r>
      <w:r w:rsidR="00834073" w:rsidRPr="007E396D">
        <w:rPr>
          <w:rFonts w:ascii="Calibri" w:hAnsi="Calibri"/>
          <w:sz w:val="24"/>
        </w:rPr>
        <w:t xml:space="preserve">o prechode hranolom </w:t>
      </w:r>
      <w:r w:rsidR="002343B7" w:rsidRPr="007E396D">
        <w:rPr>
          <w:rFonts w:ascii="Calibri" w:hAnsi="Calibri"/>
          <w:sz w:val="24"/>
        </w:rPr>
        <w:t xml:space="preserve">svetlo </w:t>
      </w:r>
      <w:r w:rsidR="00A41FCF" w:rsidRPr="007E396D">
        <w:rPr>
          <w:rFonts w:ascii="Calibri" w:hAnsi="Calibri"/>
          <w:sz w:val="24"/>
        </w:rPr>
        <w:t>v</w:t>
      </w:r>
      <w:r w:rsidR="002343B7" w:rsidRPr="007E396D">
        <w:rPr>
          <w:rFonts w:ascii="Calibri" w:hAnsi="Calibri"/>
          <w:sz w:val="24"/>
        </w:rPr>
        <w:t>y</w:t>
      </w:r>
      <w:r w:rsidR="00A41FCF" w:rsidRPr="007E396D">
        <w:rPr>
          <w:rFonts w:ascii="Calibri" w:hAnsi="Calibri"/>
          <w:sz w:val="24"/>
        </w:rPr>
        <w:t xml:space="preserve">stupuje </w:t>
      </w:r>
      <w:r w:rsidR="00834073" w:rsidRPr="007E396D">
        <w:rPr>
          <w:rFonts w:ascii="Calibri" w:hAnsi="Calibri"/>
          <w:sz w:val="24"/>
        </w:rPr>
        <w:t>do vzduchu</w:t>
      </w:r>
      <w:r w:rsidR="00A41FCF" w:rsidRPr="007E396D">
        <w:rPr>
          <w:rFonts w:ascii="Calibri" w:hAnsi="Calibri"/>
          <w:sz w:val="24"/>
        </w:rPr>
        <w:t xml:space="preserve"> a</w:t>
      </w:r>
      <w:r w:rsidR="00C80158" w:rsidRPr="007E396D">
        <w:rPr>
          <w:rFonts w:ascii="Calibri" w:hAnsi="Calibri"/>
          <w:sz w:val="24"/>
        </w:rPr>
        <w:t xml:space="preserve"> láme sa od kolmice</w:t>
      </w:r>
      <w:r w:rsidR="00834073" w:rsidRPr="007E396D">
        <w:rPr>
          <w:rFonts w:ascii="Calibri" w:hAnsi="Calibri"/>
          <w:sz w:val="24"/>
        </w:rPr>
        <w:t xml:space="preserve">. </w:t>
      </w:r>
      <w:r w:rsidR="002343B7" w:rsidRPr="007E396D">
        <w:rPr>
          <w:rFonts w:ascii="Calibri" w:hAnsi="Calibri"/>
          <w:sz w:val="24"/>
        </w:rPr>
        <w:t>P</w:t>
      </w:r>
      <w:r w:rsidR="00834073" w:rsidRPr="007E396D">
        <w:rPr>
          <w:rFonts w:ascii="Calibri" w:hAnsi="Calibri"/>
          <w:sz w:val="24"/>
        </w:rPr>
        <w:t xml:space="preserve">o dvojnásobnom lome sa svetlo rozloží na spektrálne farby. </w:t>
      </w:r>
      <w:r w:rsidR="00C80158" w:rsidRPr="007E396D">
        <w:rPr>
          <w:rFonts w:ascii="Calibri" w:hAnsi="Calibri"/>
          <w:sz w:val="24"/>
        </w:rPr>
        <w:t>Najviac sa láme fialov</w:t>
      </w:r>
      <w:r w:rsidR="00592F87" w:rsidRPr="007E396D">
        <w:rPr>
          <w:rFonts w:ascii="Calibri" w:hAnsi="Calibri"/>
          <w:sz w:val="24"/>
        </w:rPr>
        <w:t>ý svetelný lúč</w:t>
      </w:r>
      <w:r w:rsidR="00C80158" w:rsidRPr="007E396D">
        <w:rPr>
          <w:rFonts w:ascii="Calibri" w:hAnsi="Calibri"/>
          <w:sz w:val="24"/>
        </w:rPr>
        <w:t xml:space="preserve">  a najmenej </w:t>
      </w:r>
      <w:r w:rsidR="002343B7" w:rsidRPr="007E396D">
        <w:rPr>
          <w:rFonts w:ascii="Calibri" w:hAnsi="Calibri"/>
          <w:sz w:val="24"/>
        </w:rPr>
        <w:t>lúč červeného svetla</w:t>
      </w:r>
      <w:r w:rsidR="00C1696F" w:rsidRPr="007E396D">
        <w:rPr>
          <w:rFonts w:ascii="Calibri" w:hAnsi="Calibri"/>
          <w:sz w:val="24"/>
        </w:rPr>
        <w:t>.</w:t>
      </w:r>
      <w:r w:rsidR="002343B7" w:rsidRPr="007E396D">
        <w:rPr>
          <w:rFonts w:ascii="Calibri" w:hAnsi="Calibri"/>
          <w:sz w:val="24"/>
        </w:rPr>
        <w:t xml:space="preserve"> </w:t>
      </w:r>
      <w:r w:rsidR="00C80158" w:rsidRPr="007E396D">
        <w:rPr>
          <w:rFonts w:ascii="Calibri" w:hAnsi="Calibri"/>
          <w:sz w:val="24"/>
        </w:rPr>
        <w:t xml:space="preserve"> </w:t>
      </w:r>
    </w:p>
    <w:p w:rsidR="007B008C" w:rsidRPr="007E396D" w:rsidRDefault="00EB58F2" w:rsidP="002B107A">
      <w:pPr>
        <w:pStyle w:val="Bezriadkovania"/>
        <w:rPr>
          <w:rFonts w:ascii="Calibri" w:hAnsi="Calibri"/>
          <w:sz w:val="24"/>
        </w:rPr>
      </w:pPr>
      <w:r w:rsidRPr="007E396D">
        <w:rPr>
          <w:rFonts w:ascii="Calibri" w:hAnsi="Calibri"/>
          <w:sz w:val="24"/>
        </w:rPr>
        <w:t xml:space="preserve">Ak si </w:t>
      </w:r>
      <w:r w:rsidR="002343B7" w:rsidRPr="007E396D">
        <w:rPr>
          <w:rFonts w:ascii="Calibri" w:hAnsi="Calibri"/>
          <w:sz w:val="24"/>
        </w:rPr>
        <w:t xml:space="preserve">znova </w:t>
      </w:r>
      <w:r w:rsidRPr="007E396D">
        <w:rPr>
          <w:rFonts w:ascii="Calibri" w:hAnsi="Calibri"/>
          <w:sz w:val="24"/>
        </w:rPr>
        <w:t xml:space="preserve">prečítate </w:t>
      </w:r>
      <w:r w:rsidR="002343B7" w:rsidRPr="007E396D">
        <w:rPr>
          <w:rFonts w:ascii="Calibri" w:hAnsi="Calibri"/>
          <w:sz w:val="24"/>
        </w:rPr>
        <w:t>odsek o indexe lomu</w:t>
      </w:r>
      <w:r w:rsidRPr="007E396D">
        <w:rPr>
          <w:rFonts w:ascii="Calibri" w:hAnsi="Calibri"/>
          <w:sz w:val="24"/>
        </w:rPr>
        <w:t>, ktor</w:t>
      </w:r>
      <w:r w:rsidR="002343B7" w:rsidRPr="007E396D">
        <w:rPr>
          <w:rFonts w:ascii="Calibri" w:hAnsi="Calibri"/>
          <w:sz w:val="24"/>
        </w:rPr>
        <w:t>ý</w:t>
      </w:r>
      <w:r w:rsidRPr="007E396D">
        <w:rPr>
          <w:rFonts w:ascii="Calibri" w:hAnsi="Calibri"/>
          <w:sz w:val="24"/>
        </w:rPr>
        <w:t xml:space="preserve"> sme uviedli o niekoľko riadkov vyššie, môžete odpovedať na otázku: Je index lomu rovnaký pre všetky farby spektra? </w:t>
      </w:r>
    </w:p>
    <w:p w:rsidR="00287473" w:rsidRPr="007E396D" w:rsidRDefault="00287473" w:rsidP="005D5B45">
      <w:pPr>
        <w:pStyle w:val="Bezriadkovania"/>
        <w:rPr>
          <w:rFonts w:ascii="Calibri" w:hAnsi="Calibri"/>
          <w:b/>
          <w:sz w:val="24"/>
        </w:rPr>
      </w:pPr>
    </w:p>
    <w:p w:rsidR="00DC5FDD" w:rsidRPr="007E396D" w:rsidRDefault="00DC5FDD" w:rsidP="00DC5FDD">
      <w:pPr>
        <w:rPr>
          <w:rFonts w:ascii="Calibri" w:hAnsi="Calibri"/>
          <w:b/>
          <w:bCs/>
          <w:sz w:val="24"/>
          <w:szCs w:val="24"/>
        </w:rPr>
      </w:pPr>
      <w:r w:rsidRPr="007E396D">
        <w:rPr>
          <w:noProof/>
          <w:shd w:val="clear" w:color="auto" w:fill="00FF00"/>
        </w:rPr>
        <w:drawing>
          <wp:inline distT="0" distB="0" distL="0" distR="0">
            <wp:extent cx="419100" cy="533400"/>
            <wp:effectExtent l="19050" t="0" r="0" b="0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96D">
        <w:rPr>
          <w:b/>
          <w:bCs/>
          <w:highlight w:val="green"/>
          <w:shd w:val="clear" w:color="auto" w:fill="00FF00"/>
        </w:rPr>
        <w:t xml:space="preserve"> </w:t>
      </w:r>
      <w:r w:rsidRPr="007E396D">
        <w:rPr>
          <w:rFonts w:ascii="Calibri" w:hAnsi="Calibri"/>
          <w:b/>
          <w:bCs/>
          <w:sz w:val="24"/>
          <w:szCs w:val="24"/>
          <w:highlight w:val="green"/>
          <w:shd w:val="clear" w:color="auto" w:fill="00FF00"/>
        </w:rPr>
        <w:t xml:space="preserve">Rieš </w:t>
      </w:r>
      <w:r w:rsidRPr="007E396D">
        <w:rPr>
          <w:rFonts w:ascii="Calibri" w:hAnsi="Calibri"/>
          <w:b/>
          <w:bCs/>
          <w:sz w:val="24"/>
          <w:szCs w:val="24"/>
          <w:shd w:val="clear" w:color="auto" w:fill="00FF00"/>
        </w:rPr>
        <w:t>úlohy</w:t>
      </w:r>
    </w:p>
    <w:p w:rsidR="00287473" w:rsidRPr="007E396D" w:rsidRDefault="00287473" w:rsidP="00DC5FDD">
      <w:pPr>
        <w:pStyle w:val="Bezriadkovania"/>
        <w:rPr>
          <w:rFonts w:asciiTheme="minorHAnsi" w:hAnsiTheme="minorHAnsi"/>
          <w:sz w:val="24"/>
          <w:szCs w:val="24"/>
        </w:rPr>
      </w:pPr>
    </w:p>
    <w:p w:rsidR="00DC5FDD" w:rsidRPr="007E396D" w:rsidRDefault="00DC5FDD" w:rsidP="00206800">
      <w:pPr>
        <w:pStyle w:val="Bezriadkovania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b/>
          <w:sz w:val="24"/>
        </w:rPr>
        <w:t xml:space="preserve">1. </w:t>
      </w:r>
      <w:r w:rsidRPr="007E396D">
        <w:rPr>
          <w:rFonts w:asciiTheme="minorHAnsi" w:hAnsiTheme="minorHAnsi"/>
          <w:sz w:val="24"/>
        </w:rPr>
        <w:t xml:space="preserve">Lovec </w:t>
      </w:r>
      <w:r w:rsidR="002343B7" w:rsidRPr="007E396D">
        <w:rPr>
          <w:rFonts w:asciiTheme="minorHAnsi" w:hAnsiTheme="minorHAnsi"/>
          <w:sz w:val="24"/>
        </w:rPr>
        <w:t>na nasledujúcom obrázku by rád ulovil rybu výstrelom z luku.</w:t>
      </w:r>
      <w:r w:rsidR="006E46E1" w:rsidRPr="007E396D">
        <w:rPr>
          <w:rFonts w:asciiTheme="minorHAnsi" w:hAnsiTheme="minorHAnsi"/>
          <w:sz w:val="24"/>
        </w:rPr>
        <w:t xml:space="preserve">  </w:t>
      </w:r>
      <w:r w:rsidRPr="007E396D">
        <w:rPr>
          <w:rFonts w:asciiTheme="minorHAnsi" w:hAnsiTheme="minorHAnsi"/>
          <w:sz w:val="24"/>
        </w:rPr>
        <w:t>Domnievaš sa, že</w:t>
      </w:r>
      <w:r w:rsidR="002343B7" w:rsidRPr="007E396D">
        <w:rPr>
          <w:rFonts w:asciiTheme="minorHAnsi" w:hAnsiTheme="minorHAnsi"/>
          <w:sz w:val="24"/>
        </w:rPr>
        <w:t xml:space="preserve"> šíp rybu zasiahne</w:t>
      </w:r>
      <w:r w:rsidR="00785940" w:rsidRPr="007E396D">
        <w:rPr>
          <w:rFonts w:asciiTheme="minorHAnsi" w:hAnsiTheme="minorHAnsi"/>
          <w:sz w:val="24"/>
        </w:rPr>
        <w:t xml:space="preserve">, ak lovec mieri do miesta kde rybu pozoruje? </w:t>
      </w:r>
      <w:r w:rsidRPr="007E396D">
        <w:rPr>
          <w:rFonts w:asciiTheme="minorHAnsi" w:hAnsiTheme="minorHAnsi"/>
          <w:sz w:val="24"/>
        </w:rPr>
        <w:t xml:space="preserve"> Svoju odpoveď vysvetli.</w:t>
      </w:r>
    </w:p>
    <w:p w:rsidR="00DC5FDD" w:rsidRPr="007E396D" w:rsidRDefault="00DC5FDD" w:rsidP="00206800">
      <w:pPr>
        <w:pStyle w:val="Bezriadkovania"/>
        <w:rPr>
          <w:rFonts w:asciiTheme="minorHAnsi" w:hAnsiTheme="minorHAnsi"/>
          <w:sz w:val="24"/>
        </w:rPr>
      </w:pPr>
    </w:p>
    <w:p w:rsidR="00DC5FDD" w:rsidRPr="007E396D" w:rsidRDefault="00A40B73" w:rsidP="00A40B73">
      <w:pPr>
        <w:pStyle w:val="Bezriadkovania"/>
        <w:jc w:val="center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noProof/>
          <w:sz w:val="24"/>
        </w:rPr>
        <w:drawing>
          <wp:inline distT="0" distB="0" distL="0" distR="0">
            <wp:extent cx="3381375" cy="1996880"/>
            <wp:effectExtent l="19050" t="0" r="9525" b="0"/>
            <wp:docPr id="13" name="Obrázok 12" descr="harp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pun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28" cy="19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DD" w:rsidRPr="007E396D" w:rsidRDefault="00DC5FDD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DC5FDD" w:rsidP="00206800">
      <w:pPr>
        <w:pStyle w:val="Bezriadkovania"/>
        <w:rPr>
          <w:rFonts w:asciiTheme="minorHAnsi" w:hAnsiTheme="minorHAnsi"/>
          <w:sz w:val="24"/>
        </w:rPr>
      </w:pPr>
      <w:r w:rsidRPr="007E396D">
        <w:rPr>
          <w:rFonts w:asciiTheme="minorHAnsi" w:hAnsiTheme="minorHAnsi"/>
          <w:b/>
          <w:sz w:val="24"/>
        </w:rPr>
        <w:t xml:space="preserve">2. </w:t>
      </w:r>
      <w:r w:rsidRPr="007E396D">
        <w:rPr>
          <w:rFonts w:asciiTheme="minorHAnsi" w:hAnsiTheme="minorHAnsi"/>
          <w:sz w:val="24"/>
        </w:rPr>
        <w:t xml:space="preserve"> </w:t>
      </w:r>
      <w:r w:rsidR="007B008C" w:rsidRPr="007E396D">
        <w:rPr>
          <w:rFonts w:asciiTheme="minorHAnsi" w:hAnsiTheme="minorHAnsi"/>
          <w:sz w:val="24"/>
        </w:rPr>
        <w:t xml:space="preserve">Na obrázkoch sú nakreslené svetelné lúče dopadajúce na predmety zo skla. Prekresli si obrázky do zošita a nakresli k dopadajúcim lúčom lomené </w:t>
      </w:r>
      <w:r w:rsidR="00785940" w:rsidRPr="007E396D">
        <w:rPr>
          <w:rFonts w:asciiTheme="minorHAnsi" w:hAnsiTheme="minorHAnsi"/>
          <w:sz w:val="24"/>
        </w:rPr>
        <w:t xml:space="preserve">a odrazené </w:t>
      </w:r>
      <w:r w:rsidR="007B008C" w:rsidRPr="007E396D">
        <w:rPr>
          <w:rFonts w:asciiTheme="minorHAnsi" w:hAnsiTheme="minorHAnsi"/>
          <w:sz w:val="24"/>
        </w:rPr>
        <w:t>lúče.</w:t>
      </w:r>
    </w:p>
    <w:p w:rsidR="007E67C4" w:rsidRDefault="007E67C4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1700F7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lastRenderedPageBreak/>
        <w:pict>
          <v:shape id="_x0000_s1062" type="#_x0000_t32" style="position:absolute;margin-left:395.95pt;margin-top:-3.7pt;width:.75pt;height:37.9pt;z-index:251680256" o:connectortype="straight" strokecolor="#ffc000">
            <v:stroke endarrow="block"/>
          </v:shape>
        </w:pict>
      </w:r>
      <w:r>
        <w:rPr>
          <w:rFonts w:asciiTheme="minorHAnsi" w:hAnsiTheme="minorHAnsi"/>
          <w:noProof/>
          <w:sz w:val="24"/>
        </w:rPr>
        <w:pict>
          <v:shape id="_x0000_s1061" type="#_x0000_t32" style="position:absolute;margin-left:219.4pt;margin-top:4.7pt;width:0;height:42.75pt;z-index:251679232" o:connectortype="straight" strokecolor="#ffc000">
            <v:stroke endarrow="block"/>
          </v:shape>
        </w:pict>
      </w:r>
      <w:r w:rsidRPr="001700F7">
        <w:rPr>
          <w:rFonts w:asciiTheme="minorHAnsi" w:hAnsiTheme="minorHAnsi"/>
          <w:noProof/>
          <w:color w:val="FFFF00"/>
          <w:sz w:val="24"/>
        </w:rPr>
        <w:pict>
          <v:shape id="_x0000_s1060" type="#_x0000_t32" style="position:absolute;margin-left:28.9pt;margin-top:11.45pt;width:40.5pt;height:31.9pt;z-index:251678208" o:connectortype="straight" strokecolor="#ffc000">
            <v:stroke endarrow="block"/>
          </v:shape>
        </w:pict>
      </w:r>
    </w:p>
    <w:p w:rsidR="007B008C" w:rsidRDefault="001700F7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8" type="#_x0000_t5" style="position:absolute;margin-left:197.65pt;margin-top:4.7pt;width:84pt;height:62.25pt;z-index:251676160" fillcolor="#dbe5f1 [660]"/>
        </w:pict>
      </w:r>
    </w:p>
    <w:p w:rsidR="007B008C" w:rsidRDefault="001700F7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pict>
          <v:roundrect id="_x0000_s1059" style="position:absolute;margin-left:358.9pt;margin-top:3.55pt;width:78.75pt;height:48.75pt;z-index:251677184" arcsize="10923f" fillcolor="#dbe5f1 [660]"/>
        </w:pict>
      </w:r>
      <w:r>
        <w:rPr>
          <w:rFonts w:asciiTheme="minorHAnsi" w:hAnsiTheme="minorHAnsi"/>
          <w:noProof/>
          <w:sz w:val="24"/>
        </w:rPr>
        <w:pict>
          <v:rect id="_x0000_s1057" style="position:absolute;margin-left:12.4pt;margin-top:14.05pt;width:111.75pt;height:38.25pt;z-index:251675136" fillcolor="#dbe5f1 [660]"/>
        </w:pict>
      </w:r>
    </w:p>
    <w:p w:rsidR="007B008C" w:rsidRDefault="007B008C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7B008C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7B008C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7B008C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7B008C" w:rsidP="00206800">
      <w:pPr>
        <w:pStyle w:val="Bezriadkovania"/>
        <w:rPr>
          <w:rFonts w:asciiTheme="minorHAnsi" w:hAnsiTheme="minorHAnsi"/>
          <w:sz w:val="24"/>
        </w:rPr>
      </w:pPr>
    </w:p>
    <w:p w:rsidR="007B008C" w:rsidRDefault="00AD71C9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3.</w:t>
      </w:r>
      <w:r>
        <w:rPr>
          <w:rFonts w:asciiTheme="minorHAnsi" w:hAnsiTheme="minorHAnsi"/>
          <w:sz w:val="24"/>
        </w:rPr>
        <w:t xml:space="preserve"> </w:t>
      </w:r>
      <w:r w:rsidR="00A41FCF">
        <w:rPr>
          <w:rFonts w:asciiTheme="minorHAnsi" w:hAnsiTheme="minorHAnsi"/>
          <w:sz w:val="24"/>
        </w:rPr>
        <w:t>Odborníci zistili, že Slnko</w:t>
      </w:r>
      <w:r>
        <w:rPr>
          <w:rFonts w:asciiTheme="minorHAnsi" w:hAnsiTheme="minorHAnsi"/>
          <w:sz w:val="24"/>
        </w:rPr>
        <w:t xml:space="preserve"> vidíme na oblohe ešte chvíľu po tom čo zapadlo, a chvíľu pred tým ako v skutočnosti vyšlo nad obzor</w:t>
      </w:r>
      <w:r w:rsidR="00A41FCF">
        <w:rPr>
          <w:rFonts w:asciiTheme="minorHAnsi" w:hAnsiTheme="minorHAnsi"/>
          <w:sz w:val="24"/>
        </w:rPr>
        <w:t>. Vysvetli</w:t>
      </w:r>
      <w:r w:rsidR="00933CB4">
        <w:rPr>
          <w:rFonts w:asciiTheme="minorHAnsi" w:hAnsiTheme="minorHAnsi"/>
          <w:sz w:val="24"/>
        </w:rPr>
        <w:t xml:space="preserve"> toto tvrdenie, prípadne svoje vysvetlenie doplň nákresom.</w:t>
      </w:r>
    </w:p>
    <w:p w:rsidR="00AD71C9" w:rsidRDefault="00AD71C9" w:rsidP="00206800">
      <w:pPr>
        <w:pStyle w:val="Bezriadkovania"/>
        <w:rPr>
          <w:rFonts w:asciiTheme="minorHAnsi" w:hAnsiTheme="minorHAnsi"/>
          <w:sz w:val="24"/>
        </w:rPr>
      </w:pPr>
    </w:p>
    <w:p w:rsidR="00933CB4" w:rsidRDefault="00E20CF8" w:rsidP="00933CB4">
      <w:pPr>
        <w:pStyle w:val="Bezriadkovania"/>
        <w:jc w:val="center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4200525" cy="1466850"/>
            <wp:effectExtent l="19050" t="0" r="9525" b="0"/>
            <wp:docPr id="12" name="Obrázok 11" descr="borty-kauza-nibir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ty-kauza-nibiru-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137" cy="14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40" w:rsidRDefault="00785940" w:rsidP="00933CB4">
      <w:pPr>
        <w:pStyle w:val="Bezriadkovania"/>
        <w:jc w:val="center"/>
        <w:rPr>
          <w:rFonts w:asciiTheme="minorHAnsi" w:hAnsiTheme="minorHAnsi"/>
          <w:b/>
          <w:sz w:val="24"/>
        </w:rPr>
      </w:pPr>
    </w:p>
    <w:p w:rsidR="006E46E1" w:rsidRPr="00933CB4" w:rsidRDefault="00AD71C9" w:rsidP="00933CB4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4</w:t>
      </w:r>
      <w:r w:rsidRPr="006E46E1">
        <w:rPr>
          <w:rFonts w:asciiTheme="minorHAnsi" w:hAnsiTheme="minorHAnsi"/>
          <w:b/>
          <w:sz w:val="24"/>
          <w:szCs w:val="24"/>
        </w:rPr>
        <w:t xml:space="preserve">. </w:t>
      </w:r>
      <w:r w:rsidR="006E46E1" w:rsidRPr="006E46E1">
        <w:rPr>
          <w:rFonts w:ascii="Calibri" w:hAnsi="Calibri"/>
          <w:b/>
          <w:sz w:val="24"/>
          <w:szCs w:val="24"/>
        </w:rPr>
        <w:t>Urob si pokus:</w:t>
      </w:r>
      <w:r w:rsidR="006E46E1">
        <w:rPr>
          <w:rFonts w:ascii="Calibri" w:hAnsi="Calibri"/>
          <w:b/>
          <w:sz w:val="24"/>
          <w:szCs w:val="24"/>
        </w:rPr>
        <w:t xml:space="preserve"> </w:t>
      </w:r>
      <w:r w:rsidR="006E46E1" w:rsidRPr="006E46E1">
        <w:rPr>
          <w:rFonts w:ascii="Calibri" w:hAnsi="Calibri"/>
          <w:sz w:val="24"/>
          <w:szCs w:val="24"/>
        </w:rPr>
        <w:t>dôkaz</w:t>
      </w:r>
      <w:r w:rsidR="006E46E1" w:rsidRPr="006E46E1">
        <w:rPr>
          <w:rFonts w:ascii="Calibri" w:hAnsi="Calibri"/>
          <w:b/>
          <w:sz w:val="24"/>
          <w:szCs w:val="24"/>
        </w:rPr>
        <w:t xml:space="preserve"> </w:t>
      </w:r>
      <w:r w:rsidR="006E46E1" w:rsidRPr="006E46E1">
        <w:rPr>
          <w:rFonts w:ascii="Calibri" w:hAnsi="Calibri"/>
          <w:sz w:val="24"/>
          <w:szCs w:val="24"/>
        </w:rPr>
        <w:t>lom</w:t>
      </w:r>
      <w:r w:rsidR="006E46E1">
        <w:rPr>
          <w:rFonts w:ascii="Calibri" w:hAnsi="Calibri"/>
          <w:sz w:val="24"/>
          <w:szCs w:val="24"/>
        </w:rPr>
        <w:t>u svetla</w:t>
      </w:r>
      <w:r w:rsidR="006E46E1" w:rsidRPr="006E46E1">
        <w:rPr>
          <w:rFonts w:ascii="Calibri" w:hAnsi="Calibri"/>
          <w:sz w:val="24"/>
          <w:szCs w:val="24"/>
        </w:rPr>
        <w:t>.</w:t>
      </w:r>
    </w:p>
    <w:p w:rsidR="006E46E1" w:rsidRPr="006E46E1" w:rsidRDefault="006E46E1" w:rsidP="006E46E1">
      <w:pPr>
        <w:rPr>
          <w:rFonts w:ascii="Calibri" w:hAnsi="Calibri"/>
          <w:sz w:val="24"/>
          <w:szCs w:val="24"/>
        </w:rPr>
      </w:pPr>
    </w:p>
    <w:p w:rsidR="006E46E1" w:rsidRPr="006E46E1" w:rsidRDefault="006E46E1" w:rsidP="006E46E1">
      <w:pPr>
        <w:rPr>
          <w:rFonts w:ascii="Calibri" w:hAnsi="Calibri"/>
          <w:b/>
          <w:sz w:val="24"/>
          <w:szCs w:val="24"/>
        </w:rPr>
      </w:pPr>
      <w:r w:rsidRPr="006E46E1">
        <w:rPr>
          <w:rFonts w:ascii="Calibri" w:hAnsi="Calibri"/>
          <w:sz w:val="24"/>
          <w:szCs w:val="24"/>
        </w:rPr>
        <w:t xml:space="preserve">   </w:t>
      </w:r>
      <w:r w:rsidRPr="006E46E1">
        <w:rPr>
          <w:rFonts w:ascii="Calibri" w:hAnsi="Calibri"/>
          <w:b/>
          <w:sz w:val="24"/>
          <w:szCs w:val="24"/>
        </w:rPr>
        <w:t>Pomôcky:</w:t>
      </w:r>
      <w:r>
        <w:rPr>
          <w:rFonts w:ascii="Calibri" w:hAnsi="Calibri"/>
          <w:b/>
          <w:sz w:val="24"/>
          <w:szCs w:val="24"/>
        </w:rPr>
        <w:t xml:space="preserve"> </w:t>
      </w:r>
      <w:r w:rsidRPr="006E46E1">
        <w:rPr>
          <w:rFonts w:ascii="Calibri" w:hAnsi="Calibri"/>
          <w:sz w:val="24"/>
          <w:szCs w:val="24"/>
        </w:rPr>
        <w:t>laserové</w:t>
      </w:r>
      <w:r>
        <w:rPr>
          <w:rFonts w:ascii="Calibri" w:hAnsi="Calibri"/>
          <w:sz w:val="24"/>
          <w:szCs w:val="24"/>
        </w:rPr>
        <w:t xml:space="preserve"> ukazovadlo (vreckové svietidlo), sklený pohár, voda, trochu mlieka.</w:t>
      </w:r>
    </w:p>
    <w:p w:rsidR="009F13DF" w:rsidRDefault="006E46E1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</w:t>
      </w:r>
      <w:r>
        <w:rPr>
          <w:rFonts w:asciiTheme="minorHAnsi" w:hAnsiTheme="minorHAnsi"/>
          <w:b/>
          <w:sz w:val="24"/>
        </w:rPr>
        <w:t>Postup:</w:t>
      </w:r>
      <w:r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b/>
          <w:sz w:val="24"/>
        </w:rPr>
        <w:t xml:space="preserve">a) </w:t>
      </w:r>
      <w:r>
        <w:rPr>
          <w:rFonts w:asciiTheme="minorHAnsi" w:hAnsiTheme="minorHAnsi"/>
          <w:sz w:val="24"/>
        </w:rPr>
        <w:t xml:space="preserve">Do pohára s vodou </w:t>
      </w:r>
      <w:r w:rsidR="00933CB4">
        <w:rPr>
          <w:rFonts w:asciiTheme="minorHAnsi" w:hAnsiTheme="minorHAnsi"/>
          <w:sz w:val="24"/>
        </w:rPr>
        <w:t>n</w:t>
      </w:r>
      <w:r>
        <w:rPr>
          <w:rFonts w:asciiTheme="minorHAnsi" w:hAnsiTheme="minorHAnsi"/>
          <w:sz w:val="24"/>
        </w:rPr>
        <w:t>a</w:t>
      </w:r>
      <w:r w:rsidR="00933CB4">
        <w:rPr>
          <w:rFonts w:asciiTheme="minorHAnsi" w:hAnsiTheme="minorHAnsi"/>
          <w:sz w:val="24"/>
        </w:rPr>
        <w:t>le</w:t>
      </w:r>
      <w:r>
        <w:rPr>
          <w:rFonts w:asciiTheme="minorHAnsi" w:hAnsiTheme="minorHAnsi"/>
          <w:sz w:val="24"/>
        </w:rPr>
        <w:t>j trochu mlieka, aby sa voda zakalila.</w:t>
      </w:r>
    </w:p>
    <w:p w:rsidR="009F13DF" w:rsidRDefault="009F13DF" w:rsidP="00206800">
      <w:pPr>
        <w:pStyle w:val="Bezriadkovania"/>
        <w:rPr>
          <w:rFonts w:asciiTheme="minorHAnsi" w:hAnsiTheme="minorHAnsi"/>
          <w:sz w:val="24"/>
        </w:rPr>
      </w:pPr>
    </w:p>
    <w:p w:rsidR="009F13DF" w:rsidRDefault="009F13DF" w:rsidP="009F13DF">
      <w:pPr>
        <w:pStyle w:val="Bezriadkovania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inline distT="0" distB="0" distL="0" distR="0">
            <wp:extent cx="2714625" cy="2419350"/>
            <wp:effectExtent l="19050" t="0" r="9525" b="0"/>
            <wp:docPr id="17" name="Obrázok 16" descr="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1.jpg"/>
                    <pic:cNvPicPr/>
                  </pic:nvPicPr>
                  <pic:blipFill>
                    <a:blip r:embed="rId25" cstate="print"/>
                    <a:srcRect l="21488" t="7269" r="17686" b="2180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6E1">
        <w:rPr>
          <w:rFonts w:asciiTheme="minorHAnsi" w:hAnsiTheme="minorHAnsi"/>
          <w:sz w:val="24"/>
        </w:rPr>
        <w:t xml:space="preserve">                                             </w:t>
      </w:r>
    </w:p>
    <w:p w:rsidR="009F13DF" w:rsidRDefault="009F13DF" w:rsidP="00206800">
      <w:pPr>
        <w:pStyle w:val="Bezriadkovania"/>
        <w:rPr>
          <w:rFonts w:asciiTheme="minorHAnsi" w:hAnsiTheme="minorHAnsi"/>
          <w:sz w:val="24"/>
        </w:rPr>
      </w:pPr>
    </w:p>
    <w:p w:rsidR="006E46E1" w:rsidRDefault="006E46E1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</w:t>
      </w:r>
      <w:r>
        <w:rPr>
          <w:rFonts w:asciiTheme="minorHAnsi" w:hAnsiTheme="minorHAnsi"/>
          <w:b/>
          <w:sz w:val="24"/>
        </w:rPr>
        <w:t xml:space="preserve">b) </w:t>
      </w:r>
      <w:r w:rsidR="00BE0824" w:rsidRPr="00BE0824">
        <w:rPr>
          <w:rFonts w:asciiTheme="minorHAnsi" w:hAnsiTheme="minorHAnsi"/>
          <w:sz w:val="24"/>
        </w:rPr>
        <w:t xml:space="preserve">Zasvieť </w:t>
      </w:r>
      <w:r w:rsidR="00BE0824">
        <w:rPr>
          <w:rFonts w:asciiTheme="minorHAnsi" w:hAnsiTheme="minorHAnsi"/>
          <w:sz w:val="24"/>
        </w:rPr>
        <w:t xml:space="preserve"> laserovým ukazovadlom na hladinu zakalenej vody pod uhlom okolo 45</w:t>
      </w:r>
      <w:r w:rsidR="00BE0824" w:rsidRPr="00BE0824">
        <w:rPr>
          <w:rFonts w:asciiTheme="minorHAnsi" w:hAnsiTheme="minorHAnsi"/>
          <w:sz w:val="24"/>
          <w:vertAlign w:val="superscript"/>
        </w:rPr>
        <w:t>o</w:t>
      </w:r>
      <w:r w:rsidR="00BE0824">
        <w:rPr>
          <w:rFonts w:asciiTheme="minorHAnsi" w:hAnsiTheme="minorHAnsi"/>
          <w:sz w:val="24"/>
        </w:rPr>
        <w:t>.</w:t>
      </w:r>
    </w:p>
    <w:p w:rsidR="00BE0824" w:rsidRDefault="00BE0824" w:rsidP="00206800">
      <w:pPr>
        <w:pStyle w:val="Bezriadkovania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Ak máš ako zdroj svetla vreckové svietidlo, miestnosť by mala byť zatemnená.</w:t>
      </w:r>
    </w:p>
    <w:p w:rsidR="00BE0824" w:rsidRDefault="00BE0824" w:rsidP="00206800">
      <w:pPr>
        <w:pStyle w:val="Bezriadkovania"/>
        <w:rPr>
          <w:rFonts w:asciiTheme="minorHAnsi" w:hAnsiTheme="minorHAnsi"/>
          <w:b/>
          <w:i/>
          <w:sz w:val="24"/>
        </w:rPr>
      </w:pPr>
      <w:r>
        <w:rPr>
          <w:rFonts w:asciiTheme="minorHAnsi" w:hAnsiTheme="minorHAnsi"/>
          <w:b/>
          <w:i/>
          <w:sz w:val="24"/>
        </w:rPr>
        <w:t>Odpovedz:</w:t>
      </w:r>
    </w:p>
    <w:p w:rsidR="00BE0824" w:rsidRDefault="00BE0824" w:rsidP="00206800">
      <w:pPr>
        <w:pStyle w:val="Bezriadkovania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b/>
          <w:i/>
          <w:sz w:val="24"/>
        </w:rPr>
        <w:t xml:space="preserve">1. </w:t>
      </w:r>
      <w:r w:rsidRPr="00BE0824">
        <w:rPr>
          <w:rFonts w:asciiTheme="minorHAnsi" w:hAnsiTheme="minorHAnsi"/>
          <w:i/>
          <w:sz w:val="24"/>
        </w:rPr>
        <w:t>Ako by si opísal</w:t>
      </w:r>
      <w:r>
        <w:rPr>
          <w:rFonts w:asciiTheme="minorHAnsi" w:hAnsiTheme="minorHAnsi"/>
          <w:i/>
          <w:sz w:val="24"/>
        </w:rPr>
        <w:t xml:space="preserve"> a vysvetlil priebeh pokusu?</w:t>
      </w:r>
    </w:p>
    <w:p w:rsidR="00BE0824" w:rsidRDefault="00BE0824" w:rsidP="00206800">
      <w:pPr>
        <w:pStyle w:val="Bezriadkovania"/>
        <w:rPr>
          <w:rFonts w:asciiTheme="minorHAnsi" w:hAnsiTheme="minorHAnsi"/>
          <w:i/>
          <w:sz w:val="24"/>
        </w:rPr>
      </w:pPr>
      <w:r w:rsidRPr="00BE0824">
        <w:rPr>
          <w:rFonts w:asciiTheme="minorHAnsi" w:hAnsiTheme="minorHAnsi"/>
          <w:b/>
          <w:i/>
          <w:sz w:val="24"/>
        </w:rPr>
        <w:t xml:space="preserve">2. </w:t>
      </w:r>
      <w:r>
        <w:rPr>
          <w:rFonts w:asciiTheme="minorHAnsi" w:hAnsiTheme="minorHAnsi"/>
          <w:i/>
          <w:sz w:val="24"/>
        </w:rPr>
        <w:t>Prečo bolo potrebné dať do vody trochu mlieka?</w:t>
      </w:r>
    </w:p>
    <w:p w:rsidR="00BE0824" w:rsidRPr="00BE0824" w:rsidRDefault="00BE0824" w:rsidP="00206800">
      <w:pPr>
        <w:pStyle w:val="Bezriadkovania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b/>
          <w:i/>
          <w:sz w:val="24"/>
        </w:rPr>
        <w:t xml:space="preserve">3. </w:t>
      </w:r>
      <w:r w:rsidR="000E465D">
        <w:rPr>
          <w:rFonts w:asciiTheme="minorHAnsi" w:hAnsiTheme="minorHAnsi"/>
          <w:i/>
          <w:sz w:val="24"/>
        </w:rPr>
        <w:t xml:space="preserve">Čo sa </w:t>
      </w:r>
      <w:r w:rsidR="00933CB4">
        <w:rPr>
          <w:rFonts w:asciiTheme="minorHAnsi" w:hAnsiTheme="minorHAnsi"/>
          <w:i/>
          <w:sz w:val="24"/>
        </w:rPr>
        <w:t xml:space="preserve">deje </w:t>
      </w:r>
      <w:r w:rsidR="000E465D">
        <w:rPr>
          <w:rFonts w:asciiTheme="minorHAnsi" w:hAnsiTheme="minorHAnsi"/>
          <w:i/>
          <w:sz w:val="24"/>
        </w:rPr>
        <w:t>s</w:t>
      </w:r>
      <w:r w:rsidR="00933CB4">
        <w:rPr>
          <w:rFonts w:asciiTheme="minorHAnsi" w:hAnsiTheme="minorHAnsi"/>
          <w:i/>
          <w:sz w:val="24"/>
        </w:rPr>
        <w:t>o svetlom na čiastočkách mlieka</w:t>
      </w:r>
      <w:r w:rsidR="000E465D">
        <w:rPr>
          <w:rFonts w:asciiTheme="minorHAnsi" w:hAnsiTheme="minorHAnsi"/>
          <w:i/>
          <w:sz w:val="24"/>
        </w:rPr>
        <w:t>?</w:t>
      </w:r>
    </w:p>
    <w:p w:rsidR="006765B5" w:rsidRPr="00A26BCA" w:rsidRDefault="001700F7" w:rsidP="00F176C3">
      <w:pPr>
        <w:pStyle w:val="Bezriadkovania"/>
        <w:rPr>
          <w:rFonts w:asciiTheme="minorHAnsi" w:hAnsiTheme="minorHAnsi"/>
          <w:sz w:val="24"/>
        </w:rPr>
      </w:pPr>
      <w:r w:rsidRPr="001700F7">
        <w:rPr>
          <w:sz w:val="24"/>
          <w:szCs w:val="24"/>
        </w:rPr>
        <w:lastRenderedPageBreak/>
        <w:pict>
          <v:rect id="_x0000_s1064" style="position:absolute;margin-left:0;margin-top:17.6pt;width:413.25pt;height:271.9pt;z-index:251682304;mso-position-horizontal:center" strokecolor="lime" strokeweight="3pt">
            <v:textbox style="mso-next-textbox:#_x0000_s1064">
              <w:txbxContent>
                <w:p w:rsidR="00D948DA" w:rsidRPr="008968CB" w:rsidRDefault="00D948DA" w:rsidP="008968CB">
                  <w:pPr>
                    <w:rPr>
                      <w:rFonts w:asciiTheme="minorHAnsi" w:hAnsiTheme="minorHAnsi"/>
                      <w:szCs w:val="28"/>
                    </w:rPr>
                  </w:pPr>
                  <w:r w:rsidRPr="008968CB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  <w:highlight w:val="green"/>
                    </w:rPr>
                    <w:t>Vieš, že.......</w:t>
                  </w:r>
                  <w:r w:rsidRPr="008968CB">
                    <w:rPr>
                      <w:rFonts w:asciiTheme="minorHAnsi" w:hAnsiTheme="minorHAnsi"/>
                      <w:szCs w:val="28"/>
                    </w:rPr>
                    <w:t xml:space="preserve"> </w:t>
                  </w:r>
                </w:p>
                <w:p w:rsidR="00D948DA" w:rsidRPr="008968CB" w:rsidRDefault="00D948DA" w:rsidP="008968CB">
                  <w:pPr>
                    <w:jc w:val="both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</w:pPr>
                  <w:r w:rsidRPr="008968CB">
                    <w:rPr>
                      <w:rFonts w:asciiTheme="minorHAnsi" w:hAnsiTheme="minorHAnsi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zmenu smeru svetelných lúčov môže spôsobiť aj rozhranie medzi teplým a studeným vzduchom? Teplý vzduch má menšiu hustotu ako studený, a preto sú teplý a studený vzduch rôznymi prekážkami pre svetlo. Svetlo nimi prechádza rôznou rýchlosťou. Počas veľmi horúcich dní sa teplý vzduch pri zemskom povrchu rýchlo zohreje a lúče, ktoré ním prechádzajú, sa odchýlia. Preto sa nám cesta môže zdať z diaľky mokrá. Tento jav sa nazýva fatamorgána. Často vzniká na púšti, pričom sa zjavujú obrazy vzdialených predmetov.</w:t>
                  </w:r>
                </w:p>
                <w:p w:rsidR="00D05A67" w:rsidRDefault="00D948DA" w:rsidP="00D05A67">
                  <w:pPr>
                    <w:jc w:val="both"/>
                    <w:rPr>
                      <w:rFonts w:asciiTheme="minorHAnsi" w:hAnsi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05A67">
                    <w:rPr>
                      <w:rFonts w:asciiTheme="minorHAnsi" w:hAnsiTheme="minorHAnsi"/>
                      <w:sz w:val="24"/>
                      <w:szCs w:val="24"/>
                    </w:rPr>
                    <w:t>Fata</w:t>
                  </w:r>
                  <w:proofErr w:type="spellEnd"/>
                  <w:r w:rsidR="00D05A67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05A67">
                    <w:rPr>
                      <w:rFonts w:asciiTheme="minorHAnsi" w:hAnsiTheme="minorHAnsi"/>
                      <w:sz w:val="24"/>
                      <w:szCs w:val="24"/>
                    </w:rPr>
                    <w:t>Morgana</w:t>
                  </w:r>
                  <w:proofErr w:type="spellEnd"/>
                  <w:r w:rsidR="00D05A67">
                    <w:rPr>
                      <w:rFonts w:asciiTheme="minorHAnsi" w:hAnsiTheme="minorHAnsi"/>
                      <w:sz w:val="24"/>
                      <w:szCs w:val="24"/>
                    </w:rPr>
                    <w:t xml:space="preserve"> bola podľa povesti víla , ktorá mala takú moc, že dokázala dvíhať objekty z hĺbky mora do značných výšok.</w:t>
                  </w:r>
                  <w:r w:rsidR="001C1AEE">
                    <w:rPr>
                      <w:rFonts w:asciiTheme="minorHAnsi" w:hAnsiTheme="minorHAnsi"/>
                      <w:sz w:val="24"/>
                      <w:szCs w:val="24"/>
                    </w:rPr>
                    <w:t xml:space="preserve"> Podľa nej dostal spomenutý jav meno.</w:t>
                  </w:r>
                </w:p>
                <w:p w:rsidR="00D948DA" w:rsidRDefault="00D948DA" w:rsidP="008968CB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</w:t>
                  </w:r>
                  <w:r>
                    <w:t xml:space="preserve">                                    </w:t>
                  </w:r>
                </w:p>
                <w:p w:rsidR="00D948DA" w:rsidRDefault="00D948DA" w:rsidP="00E20CF8">
                  <w:pPr>
                    <w:jc w:val="center"/>
                    <w:rPr>
                      <w:color w:val="00FF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52600" cy="1381125"/>
                        <wp:effectExtent l="19050" t="0" r="0" b="0"/>
                        <wp:docPr id="14" name="Obrázok 13" descr="220px-Fata_morgana_of_a_boat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0px-Fata_morgana_of_a_boat_2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6629" cy="138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FF00"/>
                    </w:rPr>
                    <w:t xml:space="preserve"> </w:t>
                  </w:r>
                  <w:r w:rsidR="001C1AEE">
                    <w:rPr>
                      <w:color w:val="00FF00"/>
                    </w:rPr>
                    <w:t xml:space="preserve">  </w:t>
                  </w:r>
                  <w:r>
                    <w:rPr>
                      <w:color w:val="00FF00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33525" cy="1381125"/>
                        <wp:effectExtent l="19050" t="0" r="9525" b="0"/>
                        <wp:docPr id="16" name="Obrázok 12" descr="220px-Scm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0px-Scm.gif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C1AEE">
                    <w:rPr>
                      <w:color w:val="00FF00"/>
                    </w:rPr>
                    <w:t xml:space="preserve">   </w:t>
                  </w:r>
                  <w:r w:rsidR="001C1AEE" w:rsidRPr="001C1AEE">
                    <w:rPr>
                      <w:noProof/>
                      <w:color w:val="00FF00"/>
                    </w:rPr>
                    <w:drawing>
                      <wp:inline distT="0" distB="0" distL="0" distR="0">
                        <wp:extent cx="990600" cy="1381125"/>
                        <wp:effectExtent l="19050" t="0" r="0" b="0"/>
                        <wp:docPr id="8" name="Obrázok 1" descr="Fatamorgan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9559" name="Picture 7" descr="Fatamorga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b="23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rect>
        </w:pict>
      </w:r>
    </w:p>
    <w:sectPr w:rsidR="006765B5" w:rsidRPr="00A26BCA" w:rsidSect="006A5D25">
      <w:footerReference w:type="default" r:id="rId29"/>
      <w:pgSz w:w="11906" w:h="16838"/>
      <w:pgMar w:top="1417" w:right="1417" w:bottom="1417" w:left="1417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3BE" w:rsidRDefault="007D03BE" w:rsidP="00D149E3">
      <w:r>
        <w:separator/>
      </w:r>
    </w:p>
  </w:endnote>
  <w:endnote w:type="continuationSeparator" w:id="0">
    <w:p w:rsidR="007D03BE" w:rsidRDefault="007D03BE" w:rsidP="00D14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86057"/>
      <w:docPartObj>
        <w:docPartGallery w:val="Page Numbers (Bottom of Page)"/>
        <w:docPartUnique/>
      </w:docPartObj>
    </w:sdtPr>
    <w:sdtContent>
      <w:p w:rsidR="00D948DA" w:rsidRDefault="001700F7">
        <w:pPr>
          <w:pStyle w:val="Pta"/>
          <w:jc w:val="center"/>
        </w:pPr>
        <w:fldSimple w:instr=" PAGE   \* MERGEFORMAT ">
          <w:r w:rsidR="00D06DB7">
            <w:rPr>
              <w:noProof/>
            </w:rPr>
            <w:t>58</w:t>
          </w:r>
        </w:fldSimple>
      </w:p>
    </w:sdtContent>
  </w:sdt>
  <w:p w:rsidR="00D948DA" w:rsidRDefault="00D948D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3BE" w:rsidRDefault="007D03BE" w:rsidP="00D149E3">
      <w:r>
        <w:separator/>
      </w:r>
    </w:p>
  </w:footnote>
  <w:footnote w:type="continuationSeparator" w:id="0">
    <w:p w:rsidR="007D03BE" w:rsidRDefault="007D03BE" w:rsidP="00D149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19A1"/>
    <w:multiLevelType w:val="hybridMultilevel"/>
    <w:tmpl w:val="393E8FCE"/>
    <w:lvl w:ilvl="0" w:tplc="75A222E0">
      <w:start w:val="1"/>
      <w:numFmt w:val="upperRoman"/>
      <w:pStyle w:val="Nadpis5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>
    <w:nsid w:val="08583C6B"/>
    <w:multiLevelType w:val="singleLevel"/>
    <w:tmpl w:val="041846DC"/>
    <w:lvl w:ilvl="0">
      <w:start w:val="4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</w:abstractNum>
  <w:abstractNum w:abstractNumId="2">
    <w:nsid w:val="09CE5211"/>
    <w:multiLevelType w:val="singleLevel"/>
    <w:tmpl w:val="5CBE82AE"/>
    <w:lvl w:ilvl="0">
      <w:start w:val="2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b/>
      </w:rPr>
    </w:lvl>
  </w:abstractNum>
  <w:abstractNum w:abstractNumId="3">
    <w:nsid w:val="0C7923ED"/>
    <w:multiLevelType w:val="hybridMultilevel"/>
    <w:tmpl w:val="E4AC1886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3A676E"/>
    <w:multiLevelType w:val="hybridMultilevel"/>
    <w:tmpl w:val="FCE6B7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12344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83D5910"/>
    <w:multiLevelType w:val="hybridMultilevel"/>
    <w:tmpl w:val="08FC2BC8"/>
    <w:lvl w:ilvl="0" w:tplc="3CE201F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E7777"/>
    <w:multiLevelType w:val="hybridMultilevel"/>
    <w:tmpl w:val="CA9A3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B44C97"/>
    <w:multiLevelType w:val="hybridMultilevel"/>
    <w:tmpl w:val="238E45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A66DD4"/>
    <w:multiLevelType w:val="hybridMultilevel"/>
    <w:tmpl w:val="4788C4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D7DDD"/>
    <w:multiLevelType w:val="singleLevel"/>
    <w:tmpl w:val="7A8CD4E0"/>
    <w:lvl w:ilvl="0">
      <w:start w:val="2"/>
      <w:numFmt w:val="lowerLetter"/>
      <w:lvlText w:val="%1)"/>
      <w:lvlJc w:val="left"/>
      <w:pPr>
        <w:tabs>
          <w:tab w:val="num" w:pos="1320"/>
        </w:tabs>
        <w:ind w:left="1320" w:hanging="36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</w:num>
  <w:num w:numId="3">
    <w:abstractNumId w:val="1"/>
    <w:lvlOverride w:ilvl="0">
      <w:startOverride w:val="4"/>
    </w:lvlOverride>
  </w:num>
  <w:num w:numId="4">
    <w:abstractNumId w:val="2"/>
    <w:lvlOverride w:ilvl="0">
      <w:startOverride w:val="2"/>
    </w:lvlOverride>
  </w:num>
  <w:num w:numId="5">
    <w:abstractNumId w:val="5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5B5"/>
    <w:rsid w:val="00022E43"/>
    <w:rsid w:val="00024D3F"/>
    <w:rsid w:val="00054BF4"/>
    <w:rsid w:val="00067720"/>
    <w:rsid w:val="000A1256"/>
    <w:rsid w:val="000A2EC3"/>
    <w:rsid w:val="000A5AFB"/>
    <w:rsid w:val="000B6A30"/>
    <w:rsid w:val="000C411A"/>
    <w:rsid w:val="000C51D5"/>
    <w:rsid w:val="000E465D"/>
    <w:rsid w:val="000F0B15"/>
    <w:rsid w:val="00101234"/>
    <w:rsid w:val="00101E07"/>
    <w:rsid w:val="00111431"/>
    <w:rsid w:val="00112EBB"/>
    <w:rsid w:val="00121CB0"/>
    <w:rsid w:val="00122C65"/>
    <w:rsid w:val="001239E9"/>
    <w:rsid w:val="00125FF8"/>
    <w:rsid w:val="00153762"/>
    <w:rsid w:val="001700F7"/>
    <w:rsid w:val="00194460"/>
    <w:rsid w:val="001A1416"/>
    <w:rsid w:val="001A5C0F"/>
    <w:rsid w:val="001B6A0D"/>
    <w:rsid w:val="001C1AEE"/>
    <w:rsid w:val="001C7907"/>
    <w:rsid w:val="001E5D65"/>
    <w:rsid w:val="00203BFA"/>
    <w:rsid w:val="00206800"/>
    <w:rsid w:val="00211B4F"/>
    <w:rsid w:val="002129AF"/>
    <w:rsid w:val="002263D9"/>
    <w:rsid w:val="002343B7"/>
    <w:rsid w:val="00243DBE"/>
    <w:rsid w:val="002736BD"/>
    <w:rsid w:val="00283017"/>
    <w:rsid w:val="00287473"/>
    <w:rsid w:val="002968E6"/>
    <w:rsid w:val="002A46EA"/>
    <w:rsid w:val="002B107A"/>
    <w:rsid w:val="002B44AF"/>
    <w:rsid w:val="002E4000"/>
    <w:rsid w:val="002E519A"/>
    <w:rsid w:val="0032448A"/>
    <w:rsid w:val="00353845"/>
    <w:rsid w:val="00366E45"/>
    <w:rsid w:val="00390154"/>
    <w:rsid w:val="00394B37"/>
    <w:rsid w:val="003A5755"/>
    <w:rsid w:val="003B03D8"/>
    <w:rsid w:val="003C63A4"/>
    <w:rsid w:val="003E2ABE"/>
    <w:rsid w:val="003F6A6F"/>
    <w:rsid w:val="00422757"/>
    <w:rsid w:val="0045662B"/>
    <w:rsid w:val="004579B3"/>
    <w:rsid w:val="00461AB7"/>
    <w:rsid w:val="004663FD"/>
    <w:rsid w:val="004A351D"/>
    <w:rsid w:val="004C1A4F"/>
    <w:rsid w:val="004D7FEA"/>
    <w:rsid w:val="004E01EC"/>
    <w:rsid w:val="004F120A"/>
    <w:rsid w:val="0050275A"/>
    <w:rsid w:val="00506757"/>
    <w:rsid w:val="00511A87"/>
    <w:rsid w:val="005166AC"/>
    <w:rsid w:val="00527DB4"/>
    <w:rsid w:val="00531B6B"/>
    <w:rsid w:val="00537B05"/>
    <w:rsid w:val="00547C0D"/>
    <w:rsid w:val="00553FD1"/>
    <w:rsid w:val="00580D26"/>
    <w:rsid w:val="00587959"/>
    <w:rsid w:val="00592F87"/>
    <w:rsid w:val="005B2E1A"/>
    <w:rsid w:val="005B41E9"/>
    <w:rsid w:val="005B70C9"/>
    <w:rsid w:val="005C0719"/>
    <w:rsid w:val="005C48AA"/>
    <w:rsid w:val="005C650C"/>
    <w:rsid w:val="005C6D30"/>
    <w:rsid w:val="005C7A04"/>
    <w:rsid w:val="005D5B45"/>
    <w:rsid w:val="005E238A"/>
    <w:rsid w:val="00623514"/>
    <w:rsid w:val="0062367E"/>
    <w:rsid w:val="00634052"/>
    <w:rsid w:val="00657DFB"/>
    <w:rsid w:val="0067446A"/>
    <w:rsid w:val="006765B5"/>
    <w:rsid w:val="00677A33"/>
    <w:rsid w:val="006A5D25"/>
    <w:rsid w:val="006C3562"/>
    <w:rsid w:val="006D27D0"/>
    <w:rsid w:val="006E46E1"/>
    <w:rsid w:val="006F5E8E"/>
    <w:rsid w:val="006F6FED"/>
    <w:rsid w:val="00702AA6"/>
    <w:rsid w:val="00712B9A"/>
    <w:rsid w:val="00713E7A"/>
    <w:rsid w:val="007414BD"/>
    <w:rsid w:val="007503CD"/>
    <w:rsid w:val="00765D6E"/>
    <w:rsid w:val="00785940"/>
    <w:rsid w:val="007A0DF7"/>
    <w:rsid w:val="007B008C"/>
    <w:rsid w:val="007C54CD"/>
    <w:rsid w:val="007C5CA9"/>
    <w:rsid w:val="007C7052"/>
    <w:rsid w:val="007D03BE"/>
    <w:rsid w:val="007E2E6C"/>
    <w:rsid w:val="007E396D"/>
    <w:rsid w:val="007E67C4"/>
    <w:rsid w:val="00802321"/>
    <w:rsid w:val="00834073"/>
    <w:rsid w:val="0084467C"/>
    <w:rsid w:val="00845A9A"/>
    <w:rsid w:val="0087461A"/>
    <w:rsid w:val="0087480F"/>
    <w:rsid w:val="008968CB"/>
    <w:rsid w:val="00896C11"/>
    <w:rsid w:val="008A587E"/>
    <w:rsid w:val="008B2202"/>
    <w:rsid w:val="008C13B8"/>
    <w:rsid w:val="008C531D"/>
    <w:rsid w:val="00913413"/>
    <w:rsid w:val="00933CB4"/>
    <w:rsid w:val="009428D1"/>
    <w:rsid w:val="0095045A"/>
    <w:rsid w:val="00953FAB"/>
    <w:rsid w:val="00957A0A"/>
    <w:rsid w:val="00980787"/>
    <w:rsid w:val="00987416"/>
    <w:rsid w:val="0099441B"/>
    <w:rsid w:val="009D122E"/>
    <w:rsid w:val="009D4449"/>
    <w:rsid w:val="009F13DF"/>
    <w:rsid w:val="00A02E78"/>
    <w:rsid w:val="00A0482C"/>
    <w:rsid w:val="00A16DF8"/>
    <w:rsid w:val="00A22B9A"/>
    <w:rsid w:val="00A26BCA"/>
    <w:rsid w:val="00A40B73"/>
    <w:rsid w:val="00A41FCF"/>
    <w:rsid w:val="00A57950"/>
    <w:rsid w:val="00A73273"/>
    <w:rsid w:val="00A95570"/>
    <w:rsid w:val="00AB7EB6"/>
    <w:rsid w:val="00AC0902"/>
    <w:rsid w:val="00AC1CC4"/>
    <w:rsid w:val="00AD71C9"/>
    <w:rsid w:val="00B03EAF"/>
    <w:rsid w:val="00B141A8"/>
    <w:rsid w:val="00B21616"/>
    <w:rsid w:val="00B21819"/>
    <w:rsid w:val="00B50CB8"/>
    <w:rsid w:val="00B620E6"/>
    <w:rsid w:val="00B727E4"/>
    <w:rsid w:val="00B90237"/>
    <w:rsid w:val="00BA04D9"/>
    <w:rsid w:val="00BA1361"/>
    <w:rsid w:val="00BB0321"/>
    <w:rsid w:val="00BB1AA9"/>
    <w:rsid w:val="00BE0824"/>
    <w:rsid w:val="00C026F1"/>
    <w:rsid w:val="00C14F94"/>
    <w:rsid w:val="00C1696F"/>
    <w:rsid w:val="00C30DCB"/>
    <w:rsid w:val="00C4240D"/>
    <w:rsid w:val="00C4467A"/>
    <w:rsid w:val="00C5439D"/>
    <w:rsid w:val="00C62282"/>
    <w:rsid w:val="00C67F32"/>
    <w:rsid w:val="00C80158"/>
    <w:rsid w:val="00CA3B3D"/>
    <w:rsid w:val="00CA4100"/>
    <w:rsid w:val="00CD7E78"/>
    <w:rsid w:val="00D01319"/>
    <w:rsid w:val="00D03ADD"/>
    <w:rsid w:val="00D05A67"/>
    <w:rsid w:val="00D06DB7"/>
    <w:rsid w:val="00D1153E"/>
    <w:rsid w:val="00D149E3"/>
    <w:rsid w:val="00D16922"/>
    <w:rsid w:val="00D220FB"/>
    <w:rsid w:val="00D371C1"/>
    <w:rsid w:val="00D41B93"/>
    <w:rsid w:val="00D47FAE"/>
    <w:rsid w:val="00D829E9"/>
    <w:rsid w:val="00D84604"/>
    <w:rsid w:val="00D948DA"/>
    <w:rsid w:val="00DC30C6"/>
    <w:rsid w:val="00DC5FDD"/>
    <w:rsid w:val="00DC6D09"/>
    <w:rsid w:val="00DD2DF2"/>
    <w:rsid w:val="00DF1517"/>
    <w:rsid w:val="00DF24C6"/>
    <w:rsid w:val="00DF4AB6"/>
    <w:rsid w:val="00E00E81"/>
    <w:rsid w:val="00E03740"/>
    <w:rsid w:val="00E1463E"/>
    <w:rsid w:val="00E20CF8"/>
    <w:rsid w:val="00E21C18"/>
    <w:rsid w:val="00E34BC4"/>
    <w:rsid w:val="00E44B5A"/>
    <w:rsid w:val="00E7666E"/>
    <w:rsid w:val="00EA1296"/>
    <w:rsid w:val="00EB58F2"/>
    <w:rsid w:val="00ED0A3E"/>
    <w:rsid w:val="00EF5EAF"/>
    <w:rsid w:val="00EF701F"/>
    <w:rsid w:val="00F16E1F"/>
    <w:rsid w:val="00F176C3"/>
    <w:rsid w:val="00F469E4"/>
    <w:rsid w:val="00F509CB"/>
    <w:rsid w:val="00F52B65"/>
    <w:rsid w:val="00F95304"/>
    <w:rsid w:val="00F962D3"/>
    <w:rsid w:val="00FF26E6"/>
    <w:rsid w:val="00FF5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fillcolor="none [660]" strokecolor="red"/>
    </o:shapedefaults>
    <o:shapelayout v:ext="edit">
      <o:idmap v:ext="edit" data="1"/>
      <o:rules v:ext="edit">
        <o:r id="V:Rule7" type="connector" idref="#_x0000_s1061"/>
        <o:r id="V:Rule8" type="connector" idref="#_x0000_s1070"/>
        <o:r id="V:Rule9" type="connector" idref="#_x0000_s1073"/>
        <o:r id="V:Rule10" type="connector" idref="#_x0000_s1072"/>
        <o:r id="V:Rule11" type="connector" idref="#_x0000_s1062"/>
        <o:r id="V:Rule12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6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1114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114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111431"/>
    <w:pPr>
      <w:keepNext/>
      <w:outlineLvl w:val="2"/>
    </w:pPr>
    <w:rPr>
      <w:b/>
      <w:bCs/>
      <w:sz w:val="24"/>
      <w:szCs w:val="24"/>
      <w:u w:val="single"/>
    </w:rPr>
  </w:style>
  <w:style w:type="paragraph" w:styleId="Nadpis5">
    <w:name w:val="heading 5"/>
    <w:basedOn w:val="Normlny"/>
    <w:next w:val="Normlny"/>
    <w:link w:val="Nadpis5Char"/>
    <w:uiPriority w:val="99"/>
    <w:semiHidden/>
    <w:unhideWhenUsed/>
    <w:qFormat/>
    <w:rsid w:val="00111431"/>
    <w:pPr>
      <w:keepNext/>
      <w:numPr>
        <w:numId w:val="1"/>
      </w:numPr>
      <w:outlineLvl w:val="4"/>
    </w:pPr>
    <w:rPr>
      <w:b/>
      <w:bCs/>
      <w:sz w:val="24"/>
      <w:szCs w:val="24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6765B5"/>
    <w:pPr>
      <w:keepNext/>
      <w:spacing w:line="360" w:lineRule="auto"/>
      <w:ind w:left="840"/>
      <w:outlineLvl w:val="6"/>
    </w:pPr>
    <w:rPr>
      <w:b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11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111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semiHidden/>
    <w:rsid w:val="0011143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Nadpis5Char">
    <w:name w:val="Nadpis 5 Char"/>
    <w:basedOn w:val="Predvolenpsmoodseku"/>
    <w:link w:val="Nadpis5"/>
    <w:uiPriority w:val="99"/>
    <w:semiHidden/>
    <w:rsid w:val="0011143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Odsekzoznamu">
    <w:name w:val="List Paragraph"/>
    <w:basedOn w:val="Normlny"/>
    <w:uiPriority w:val="34"/>
    <w:qFormat/>
    <w:rsid w:val="00111431"/>
    <w:pPr>
      <w:ind w:left="720"/>
      <w:contextualSpacing/>
    </w:pPr>
  </w:style>
  <w:style w:type="character" w:customStyle="1" w:styleId="Nadpis7Char">
    <w:name w:val="Nadpis 7 Char"/>
    <w:basedOn w:val="Predvolenpsmoodseku"/>
    <w:link w:val="Nadpis7"/>
    <w:semiHidden/>
    <w:rsid w:val="006765B5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D149E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149E3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149E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149E3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E2A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2ABE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uiPriority w:val="1"/>
    <w:qFormat/>
    <w:rsid w:val="00DC3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06C35-5C47-4A5B-82C6-5DA3E81A4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lapitkova</dc:creator>
  <cp:lastModifiedBy>lapitkova</cp:lastModifiedBy>
  <cp:revision>4</cp:revision>
  <cp:lastPrinted>2011-04-06T14:20:00Z</cp:lastPrinted>
  <dcterms:created xsi:type="dcterms:W3CDTF">2011-07-14T16:40:00Z</dcterms:created>
  <dcterms:modified xsi:type="dcterms:W3CDTF">2011-07-25T07:09:00Z</dcterms:modified>
</cp:coreProperties>
</file>